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5E21F" w14:textId="77777777" w:rsidR="00BC2CBA" w:rsidRPr="00A15200" w:rsidRDefault="00A15200" w:rsidP="00A15200">
      <w:pPr>
        <w:jc w:val="center"/>
        <w:rPr>
          <w:rFonts w:ascii="Bookman Old Style" w:hAnsi="Bookman Old Style"/>
          <w:sz w:val="24"/>
          <w:szCs w:val="24"/>
        </w:rPr>
      </w:pPr>
      <w:r w:rsidRPr="00A15200">
        <w:rPr>
          <w:rFonts w:ascii="Bookman Old Style" w:eastAsia="Bookman Old Style" w:hAnsi="Bookman Old Style"/>
          <w:b/>
          <w:noProof/>
          <w:sz w:val="24"/>
          <w:szCs w:val="24"/>
          <w:lang w:val="en-US" w:eastAsia="en-US"/>
        </w:rPr>
        <w:drawing>
          <wp:anchor distT="0" distB="0" distL="114300" distR="114300" simplePos="0" relativeHeight="251658240" behindDoc="0" locked="0" layoutInCell="1" allowOverlap="1" wp14:anchorId="27928EB5" wp14:editId="3C7985B4">
            <wp:simplePos x="0" y="0"/>
            <wp:positionH relativeFrom="margin">
              <wp:align>center</wp:align>
            </wp:positionH>
            <wp:positionV relativeFrom="paragraph">
              <wp:posOffset>26035</wp:posOffset>
            </wp:positionV>
            <wp:extent cx="1028700" cy="687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687070"/>
                    </a:xfrm>
                    <a:prstGeom prst="rect">
                      <a:avLst/>
                    </a:prstGeom>
                    <a:noFill/>
                  </pic:spPr>
                </pic:pic>
              </a:graphicData>
            </a:graphic>
            <wp14:sizeRelH relativeFrom="page">
              <wp14:pctWidth>0</wp14:pctWidth>
            </wp14:sizeRelH>
            <wp14:sizeRelV relativeFrom="page">
              <wp14:pctHeight>0</wp14:pctHeight>
            </wp14:sizeRelV>
          </wp:anchor>
        </w:drawing>
      </w:r>
      <w:r w:rsidRPr="00A15200">
        <w:rPr>
          <w:rFonts w:ascii="Bookman Old Style" w:hAnsi="Bookman Old Style"/>
          <w:sz w:val="24"/>
          <w:szCs w:val="24"/>
        </w:rPr>
        <w:tab/>
      </w:r>
      <w:r w:rsidRPr="00A15200">
        <w:rPr>
          <w:rFonts w:ascii="Bookman Old Style" w:hAnsi="Bookman Old Style"/>
          <w:sz w:val="24"/>
          <w:szCs w:val="24"/>
        </w:rPr>
        <w:tab/>
      </w:r>
      <w:r w:rsidRPr="00A15200">
        <w:rPr>
          <w:rFonts w:ascii="Bookman Old Style" w:hAnsi="Bookman Old Style"/>
          <w:sz w:val="24"/>
          <w:szCs w:val="24"/>
        </w:rPr>
        <w:tab/>
      </w:r>
      <w:r w:rsidRPr="00A15200">
        <w:rPr>
          <w:rFonts w:ascii="Bookman Old Style" w:hAnsi="Bookman Old Style"/>
          <w:sz w:val="24"/>
          <w:szCs w:val="24"/>
        </w:rPr>
        <w:tab/>
      </w:r>
      <w:r w:rsidRPr="00A15200">
        <w:rPr>
          <w:rFonts w:ascii="Bookman Old Style" w:hAnsi="Bookman Old Style"/>
          <w:sz w:val="24"/>
          <w:szCs w:val="24"/>
        </w:rPr>
        <w:tab/>
      </w:r>
    </w:p>
    <w:p w14:paraId="68306878" w14:textId="77777777" w:rsidR="00A15200" w:rsidRPr="00A15200" w:rsidRDefault="00A15200" w:rsidP="00A15200">
      <w:pPr>
        <w:jc w:val="center"/>
        <w:rPr>
          <w:rFonts w:ascii="Bookman Old Style" w:hAnsi="Bookman Old Style"/>
          <w:sz w:val="24"/>
          <w:szCs w:val="24"/>
        </w:rPr>
      </w:pPr>
    </w:p>
    <w:p w14:paraId="2424C00E" w14:textId="77777777" w:rsidR="00A15200" w:rsidRPr="00A15200" w:rsidRDefault="00A15200" w:rsidP="00A15200">
      <w:pPr>
        <w:jc w:val="center"/>
        <w:rPr>
          <w:rFonts w:ascii="Bookman Old Style" w:hAnsi="Bookman Old Style"/>
          <w:sz w:val="24"/>
          <w:szCs w:val="24"/>
        </w:rPr>
      </w:pPr>
    </w:p>
    <w:p w14:paraId="30E89840" w14:textId="77777777" w:rsidR="00A15200" w:rsidRPr="00A15200" w:rsidRDefault="00A15200" w:rsidP="00A15200">
      <w:pPr>
        <w:jc w:val="center"/>
        <w:rPr>
          <w:rFonts w:ascii="Bookman Old Style" w:hAnsi="Bookman Old Style"/>
          <w:sz w:val="24"/>
          <w:szCs w:val="24"/>
        </w:rPr>
      </w:pPr>
    </w:p>
    <w:p w14:paraId="6625ADCF" w14:textId="77777777" w:rsidR="00A15200" w:rsidRDefault="00A15200" w:rsidP="00A15200">
      <w:pPr>
        <w:jc w:val="center"/>
        <w:rPr>
          <w:rFonts w:ascii="Bookman Old Style" w:hAnsi="Bookman Old Style"/>
          <w:sz w:val="24"/>
          <w:szCs w:val="24"/>
        </w:rPr>
      </w:pPr>
    </w:p>
    <w:p w14:paraId="4E89C0E1" w14:textId="4B4B6155" w:rsidR="00A15200" w:rsidRDefault="00C707F7" w:rsidP="00A15200">
      <w:pPr>
        <w:spacing w:line="0" w:lineRule="atLeast"/>
        <w:jc w:val="center"/>
        <w:rPr>
          <w:rFonts w:ascii="Bookman Old Style" w:eastAsia="Bookman Old Style" w:hAnsi="Bookman Old Style"/>
          <w:b/>
          <w:sz w:val="24"/>
          <w:szCs w:val="24"/>
        </w:rPr>
      </w:pPr>
      <w:r>
        <w:rPr>
          <w:rFonts w:ascii="Bookman Old Style" w:eastAsia="Bookman Old Style" w:hAnsi="Bookman Old Style"/>
          <w:b/>
          <w:sz w:val="24"/>
          <w:szCs w:val="24"/>
        </w:rPr>
        <w:t>Educational Centre Representatives</w:t>
      </w:r>
    </w:p>
    <w:p w14:paraId="15B95A0C" w14:textId="77777777" w:rsidR="00A15200" w:rsidRDefault="00A15200" w:rsidP="00A15200">
      <w:pPr>
        <w:spacing w:line="0" w:lineRule="atLeast"/>
        <w:jc w:val="both"/>
        <w:rPr>
          <w:rFonts w:ascii="Bookman Old Style" w:eastAsia="Bookman Old Style" w:hAnsi="Bookman Old Style"/>
          <w:b/>
          <w:sz w:val="24"/>
          <w:szCs w:val="24"/>
        </w:rPr>
      </w:pPr>
    </w:p>
    <w:p w14:paraId="02C03DD4" w14:textId="058288DD" w:rsidR="00A15200" w:rsidRPr="00A15200" w:rsidRDefault="00A15200" w:rsidP="00342612">
      <w:pPr>
        <w:spacing w:line="0" w:lineRule="atLeast"/>
        <w:rPr>
          <w:rFonts w:ascii="Bookman Old Style" w:eastAsia="Bookman Old Style" w:hAnsi="Bookman Old Style"/>
          <w:sz w:val="24"/>
          <w:szCs w:val="24"/>
        </w:rPr>
      </w:pPr>
      <w:r>
        <w:rPr>
          <w:rFonts w:ascii="Bookman Old Style" w:eastAsia="Bookman Old Style" w:hAnsi="Bookman Old Style"/>
          <w:b/>
          <w:sz w:val="24"/>
          <w:szCs w:val="24"/>
        </w:rPr>
        <w:t xml:space="preserve">Position Title: </w:t>
      </w:r>
      <w:r w:rsidR="00342612">
        <w:rPr>
          <w:rFonts w:ascii="Bookman Old Style" w:eastAsia="Bookman Old Style" w:hAnsi="Bookman Old Style"/>
          <w:sz w:val="24"/>
          <w:szCs w:val="24"/>
        </w:rPr>
        <w:t>Educational Centre Representatives</w:t>
      </w:r>
    </w:p>
    <w:p w14:paraId="24109BB9" w14:textId="77777777" w:rsidR="00A15200" w:rsidRPr="00A15200" w:rsidRDefault="00A15200" w:rsidP="00AE77A9">
      <w:pPr>
        <w:spacing w:line="0" w:lineRule="atLeast"/>
        <w:rPr>
          <w:rFonts w:ascii="Bookman Old Style" w:eastAsia="Bookman Old Style" w:hAnsi="Bookman Old Style"/>
          <w:sz w:val="24"/>
          <w:szCs w:val="24"/>
        </w:rPr>
      </w:pPr>
      <w:r>
        <w:rPr>
          <w:rFonts w:ascii="Bookman Old Style" w:eastAsia="Bookman Old Style" w:hAnsi="Bookman Old Style"/>
          <w:b/>
          <w:sz w:val="24"/>
          <w:szCs w:val="24"/>
        </w:rPr>
        <w:t xml:space="preserve">Reports To: </w:t>
      </w:r>
      <w:r>
        <w:rPr>
          <w:rFonts w:ascii="Bookman Old Style" w:eastAsia="Bookman Old Style" w:hAnsi="Bookman Old Style"/>
          <w:sz w:val="24"/>
          <w:szCs w:val="24"/>
        </w:rPr>
        <w:t xml:space="preserve">Board of Directors </w:t>
      </w:r>
    </w:p>
    <w:p w14:paraId="66C00D1B" w14:textId="590DCA99" w:rsidR="006E4229" w:rsidRDefault="00AF1558" w:rsidP="00AF1558">
      <w:pPr>
        <w:spacing w:before="240" w:line="0" w:lineRule="atLeast"/>
        <w:rPr>
          <w:rFonts w:ascii="Bookman Old Style" w:eastAsia="Bookman Old Style" w:hAnsi="Bookman Old Style"/>
          <w:b/>
          <w:sz w:val="24"/>
          <w:szCs w:val="24"/>
        </w:rPr>
      </w:pPr>
      <w:r>
        <w:rPr>
          <w:rFonts w:ascii="Bookman Old Style" w:eastAsia="Bookman Old Style" w:hAnsi="Bookman Old Style"/>
          <w:b/>
          <w:sz w:val="24"/>
          <w:szCs w:val="24"/>
        </w:rPr>
        <w:t xml:space="preserve">Student Association </w:t>
      </w:r>
      <w:r w:rsidR="006E4229">
        <w:rPr>
          <w:rFonts w:ascii="Bookman Old Style" w:eastAsia="Bookman Old Style" w:hAnsi="Bookman Old Style"/>
          <w:b/>
          <w:sz w:val="24"/>
          <w:szCs w:val="24"/>
        </w:rPr>
        <w:t>Mission Statement:</w:t>
      </w:r>
    </w:p>
    <w:p w14:paraId="148E155A" w14:textId="0E6F6C80" w:rsidR="00562655" w:rsidRDefault="00562655" w:rsidP="00AE77A9">
      <w:pPr>
        <w:spacing w:before="240" w:line="0" w:lineRule="atLeast"/>
        <w:rPr>
          <w:rFonts w:ascii="Bookman Old Style" w:eastAsia="Bookman Old Style" w:hAnsi="Bookman Old Style"/>
          <w:sz w:val="24"/>
          <w:szCs w:val="24"/>
        </w:rPr>
      </w:pPr>
      <w:r w:rsidRPr="00562655">
        <w:rPr>
          <w:rFonts w:ascii="Bookman Old Style" w:eastAsia="Bookman Old Style" w:hAnsi="Bookman Old Style"/>
          <w:sz w:val="24"/>
          <w:szCs w:val="24"/>
        </w:rPr>
        <w:t>We are the students of George Brown College, committed to supporting each other in the struggle for student rights, the pursuit of quality education and the provision of services in a safe, accessible an</w:t>
      </w:r>
      <w:bookmarkStart w:id="0" w:name="_GoBack"/>
      <w:bookmarkEnd w:id="0"/>
      <w:r w:rsidRPr="00562655">
        <w:rPr>
          <w:rFonts w:ascii="Bookman Old Style" w:eastAsia="Bookman Old Style" w:hAnsi="Bookman Old Style"/>
          <w:sz w:val="24"/>
          <w:szCs w:val="24"/>
        </w:rPr>
        <w:t>d equitable environment.</w:t>
      </w:r>
    </w:p>
    <w:p w14:paraId="1D0E87F1" w14:textId="7AFE9B05" w:rsidR="00AE77A9" w:rsidRDefault="00AE77A9" w:rsidP="00AE77A9">
      <w:pPr>
        <w:spacing w:before="240" w:line="0" w:lineRule="atLeast"/>
        <w:rPr>
          <w:rFonts w:ascii="Bookman Old Style" w:eastAsia="Bookman Old Style" w:hAnsi="Bookman Old Style"/>
          <w:b/>
          <w:sz w:val="24"/>
          <w:szCs w:val="24"/>
        </w:rPr>
      </w:pPr>
      <w:proofErr w:type="spellStart"/>
      <w:r>
        <w:rPr>
          <w:rFonts w:ascii="Bookman Old Style" w:eastAsia="Bookman Old Style" w:hAnsi="Bookman Old Style"/>
          <w:b/>
          <w:sz w:val="24"/>
          <w:szCs w:val="24"/>
        </w:rPr>
        <w:t>Overvie</w:t>
      </w:r>
      <w:proofErr w:type="spellEnd"/>
      <w:r>
        <w:rPr>
          <w:rFonts w:ascii="Bookman Old Style" w:eastAsia="Bookman Old Style" w:hAnsi="Bookman Old Style"/>
          <w:b/>
          <w:sz w:val="24"/>
          <w:szCs w:val="24"/>
        </w:rPr>
        <w:t xml:space="preserve">w: </w:t>
      </w:r>
    </w:p>
    <w:p w14:paraId="5181F5CD" w14:textId="77777777" w:rsidR="00026216" w:rsidRDefault="00026216" w:rsidP="00AE77A9">
      <w:pPr>
        <w:spacing w:before="240" w:line="0" w:lineRule="atLeast"/>
        <w:rPr>
          <w:rFonts w:ascii="Bookman Old Style" w:eastAsia="Bookman Old Style" w:hAnsi="Bookman Old Style"/>
          <w:sz w:val="24"/>
          <w:szCs w:val="24"/>
          <w:lang w:val="en-US"/>
        </w:rPr>
      </w:pPr>
      <w:r w:rsidRPr="00026216">
        <w:rPr>
          <w:rFonts w:ascii="Bookman Old Style" w:eastAsia="Bookman Old Style" w:hAnsi="Bookman Old Style"/>
          <w:iCs/>
          <w:sz w:val="24"/>
          <w:szCs w:val="24"/>
        </w:rPr>
        <w:t>The Student Association functions as the central student government representing the interests of all George Brown College students. The Student Association focuses on representation, advocacy, delivery of services and the operation of businesses to support its overall mandate.</w:t>
      </w:r>
    </w:p>
    <w:p w14:paraId="01BF9DBB" w14:textId="77777777" w:rsidR="00A15200" w:rsidRDefault="00026216" w:rsidP="00AE77A9">
      <w:pPr>
        <w:spacing w:before="240" w:line="0" w:lineRule="atLeast"/>
        <w:rPr>
          <w:rFonts w:ascii="Bookman Old Style" w:eastAsia="Bookman Old Style" w:hAnsi="Bookman Old Style"/>
          <w:sz w:val="24"/>
          <w:szCs w:val="24"/>
          <w:lang w:val="en-US"/>
        </w:rPr>
      </w:pPr>
      <w:r>
        <w:rPr>
          <w:rFonts w:ascii="Bookman Old Style" w:eastAsia="Bookman Old Style" w:hAnsi="Bookman Old Style"/>
          <w:sz w:val="24"/>
          <w:szCs w:val="24"/>
          <w:lang w:val="en-US"/>
        </w:rPr>
        <w:t xml:space="preserve">The purpose of the Board is to lead the organization toward the desired performance and assure that it occurs. </w:t>
      </w:r>
      <w:r w:rsidR="00AE77A9" w:rsidRPr="00AE77A9">
        <w:rPr>
          <w:rFonts w:ascii="Bookman Old Style" w:eastAsia="Bookman Old Style" w:hAnsi="Bookman Old Style"/>
          <w:sz w:val="24"/>
          <w:szCs w:val="24"/>
          <w:lang w:val="en-US"/>
        </w:rPr>
        <w:t>The Student Association Board of Directors are accountable to the members of the Student Association – the students.</w:t>
      </w:r>
      <w:r w:rsidR="00AE77A9">
        <w:rPr>
          <w:rFonts w:ascii="Bookman Old Style" w:eastAsia="Bookman Old Style" w:hAnsi="Bookman Old Style"/>
          <w:sz w:val="24"/>
          <w:szCs w:val="24"/>
          <w:lang w:val="en-US"/>
        </w:rPr>
        <w:t xml:space="preserve"> A</w:t>
      </w:r>
      <w:r w:rsidR="00AE77A9" w:rsidRPr="00AE77A9">
        <w:rPr>
          <w:rFonts w:ascii="Bookman Old Style" w:eastAsia="Bookman Old Style" w:hAnsi="Bookman Old Style"/>
          <w:sz w:val="24"/>
          <w:szCs w:val="24"/>
          <w:lang w:val="en-US"/>
        </w:rPr>
        <w:t xml:space="preserve">s elected representatives, the Directors are accountable for </w:t>
      </w:r>
      <w:r w:rsidR="00AE77A9">
        <w:rPr>
          <w:rFonts w:ascii="Bookman Old Style" w:eastAsia="Bookman Old Style" w:hAnsi="Bookman Old Style"/>
          <w:sz w:val="24"/>
          <w:szCs w:val="24"/>
          <w:lang w:val="en-US"/>
        </w:rPr>
        <w:t>u</w:t>
      </w:r>
      <w:r w:rsidR="00AE77A9" w:rsidRPr="00AE77A9">
        <w:rPr>
          <w:rFonts w:ascii="Bookman Old Style" w:eastAsia="Bookman Old Style" w:hAnsi="Bookman Old Style"/>
          <w:sz w:val="24"/>
          <w:szCs w:val="24"/>
          <w:lang w:val="en-US"/>
        </w:rPr>
        <w:t>pholding the By-laws, Code of Conduct and all Policies and Procedures</w:t>
      </w:r>
      <w:r w:rsidR="00AE77A9">
        <w:rPr>
          <w:rFonts w:ascii="Bookman Old Style" w:eastAsia="Bookman Old Style" w:hAnsi="Bookman Old Style"/>
          <w:sz w:val="24"/>
          <w:szCs w:val="24"/>
          <w:lang w:val="en-US"/>
        </w:rPr>
        <w:t>; c</w:t>
      </w:r>
      <w:r w:rsidR="00AE77A9" w:rsidRPr="00AE77A9">
        <w:rPr>
          <w:rFonts w:ascii="Bookman Old Style" w:eastAsia="Bookman Old Style" w:hAnsi="Bookman Old Style"/>
          <w:sz w:val="24"/>
          <w:szCs w:val="24"/>
          <w:lang w:val="en-US"/>
        </w:rPr>
        <w:t>onduct themselves in a professional, respectful and ethical manner as outlined in the Code of Conduct and this manual</w:t>
      </w:r>
      <w:r w:rsidR="00AE77A9">
        <w:rPr>
          <w:rFonts w:ascii="Bookman Old Style" w:eastAsia="Bookman Old Style" w:hAnsi="Bookman Old Style"/>
          <w:sz w:val="24"/>
          <w:szCs w:val="24"/>
          <w:lang w:val="en-US"/>
        </w:rPr>
        <w:t xml:space="preserve">; </w:t>
      </w:r>
      <w:r w:rsidR="00AE77A9" w:rsidRPr="00AE77A9">
        <w:rPr>
          <w:rFonts w:ascii="Bookman Old Style" w:eastAsia="Bookman Old Style" w:hAnsi="Bookman Old Style"/>
          <w:sz w:val="24"/>
          <w:szCs w:val="24"/>
          <w:lang w:val="en-US"/>
        </w:rPr>
        <w:t>Overseeing the sound management of the Student Association of George Brown College as a corporation and as a community organization</w:t>
      </w:r>
      <w:r w:rsidR="00AE77A9">
        <w:rPr>
          <w:rFonts w:ascii="Bookman Old Style" w:eastAsia="Bookman Old Style" w:hAnsi="Bookman Old Style"/>
          <w:sz w:val="24"/>
          <w:szCs w:val="24"/>
          <w:lang w:val="en-US"/>
        </w:rPr>
        <w:t xml:space="preserve"> and b</w:t>
      </w:r>
      <w:r w:rsidR="00AE77A9" w:rsidRPr="00AE77A9">
        <w:rPr>
          <w:rFonts w:ascii="Bookman Old Style" w:eastAsia="Bookman Old Style" w:hAnsi="Bookman Old Style"/>
          <w:sz w:val="24"/>
          <w:szCs w:val="24"/>
          <w:lang w:val="en-US"/>
        </w:rPr>
        <w:t>eing responsible for the finances and financial management of the organization both directly and through agents and officers.</w:t>
      </w:r>
    </w:p>
    <w:p w14:paraId="2F12C3C2" w14:textId="7000E83B" w:rsidR="00AE77A9" w:rsidRDefault="00187E36" w:rsidP="00AE77A9">
      <w:pPr>
        <w:spacing w:before="240" w:line="0" w:lineRule="atLeast"/>
        <w:rPr>
          <w:rFonts w:ascii="Bookman Old Style" w:eastAsia="Bookman Old Style" w:hAnsi="Bookman Old Style"/>
          <w:b/>
          <w:sz w:val="24"/>
          <w:szCs w:val="24"/>
        </w:rPr>
      </w:pPr>
      <w:r>
        <w:rPr>
          <w:rFonts w:ascii="Bookman Old Style" w:eastAsia="Bookman Old Style" w:hAnsi="Bookman Old Style"/>
          <w:b/>
          <w:sz w:val="24"/>
          <w:szCs w:val="24"/>
        </w:rPr>
        <w:t>General Responsibilities include, but not limited to:</w:t>
      </w:r>
    </w:p>
    <w:p w14:paraId="1A105F05" w14:textId="5C7DB301" w:rsidR="005E4AE2" w:rsidRDefault="005E4AE2" w:rsidP="00AE77A9">
      <w:pPr>
        <w:spacing w:before="240" w:line="0" w:lineRule="atLeast"/>
        <w:rPr>
          <w:rFonts w:ascii="Bookman Old Style" w:eastAsia="Bookman Old Style" w:hAnsi="Bookman Old Style"/>
          <w:b/>
          <w:sz w:val="24"/>
          <w:szCs w:val="24"/>
        </w:rPr>
      </w:pPr>
      <w:r>
        <w:rPr>
          <w:rFonts w:ascii="Bookman Old Style" w:eastAsia="Bookman Old Style" w:hAnsi="Bookman Old Style"/>
          <w:b/>
          <w:sz w:val="24"/>
          <w:szCs w:val="24"/>
        </w:rPr>
        <w:t>Governance</w:t>
      </w:r>
    </w:p>
    <w:p w14:paraId="7196CC2D" w14:textId="711EAB11" w:rsidR="005E4AE2" w:rsidRPr="005E4AE2" w:rsidRDefault="005E4AE2" w:rsidP="005E4AE2">
      <w:pPr>
        <w:pStyle w:val="ListParagraph"/>
        <w:numPr>
          <w:ilvl w:val="0"/>
          <w:numId w:val="19"/>
        </w:numPr>
        <w:spacing w:before="240" w:line="0" w:lineRule="atLeast"/>
        <w:rPr>
          <w:rFonts w:ascii="Bookman Old Style" w:eastAsia="Bookman Old Style" w:hAnsi="Bookman Old Style"/>
          <w:sz w:val="24"/>
          <w:szCs w:val="24"/>
        </w:rPr>
      </w:pPr>
      <w:r w:rsidRPr="005E4AE2">
        <w:rPr>
          <w:rFonts w:ascii="Bookman Old Style" w:eastAsia="Bookman Old Style" w:hAnsi="Bookman Old Style"/>
          <w:sz w:val="24"/>
          <w:szCs w:val="24"/>
        </w:rPr>
        <w:t>Participate in and give feedback at monthly Board of Directors meetings</w:t>
      </w:r>
      <w:r w:rsidR="008D68FC">
        <w:rPr>
          <w:rFonts w:ascii="Bookman Old Style" w:eastAsia="Bookman Old Style" w:hAnsi="Bookman Old Style"/>
          <w:sz w:val="24"/>
          <w:szCs w:val="24"/>
        </w:rPr>
        <w:t>; in person or otherwise.</w:t>
      </w:r>
    </w:p>
    <w:p w14:paraId="4123DEE5" w14:textId="77777777" w:rsidR="005E4AE2" w:rsidRPr="005E4AE2" w:rsidRDefault="005E4AE2" w:rsidP="005E4AE2">
      <w:pPr>
        <w:pStyle w:val="ListParagraph"/>
        <w:numPr>
          <w:ilvl w:val="0"/>
          <w:numId w:val="19"/>
        </w:numPr>
        <w:spacing w:before="240" w:line="0" w:lineRule="atLeast"/>
        <w:rPr>
          <w:rFonts w:ascii="Bookman Old Style" w:eastAsia="Bookman Old Style" w:hAnsi="Bookman Old Style"/>
          <w:sz w:val="24"/>
          <w:szCs w:val="24"/>
        </w:rPr>
      </w:pPr>
      <w:r w:rsidRPr="005E4AE2">
        <w:rPr>
          <w:rFonts w:ascii="Bookman Old Style" w:eastAsia="Bookman Old Style" w:hAnsi="Bookman Old Style"/>
          <w:sz w:val="24"/>
          <w:szCs w:val="24"/>
        </w:rPr>
        <w:t>Provide written Report on work and future work to Board of Directors monthly using the approved board report template.</w:t>
      </w:r>
    </w:p>
    <w:p w14:paraId="7C4643C5" w14:textId="77777777" w:rsidR="00C707F7" w:rsidRPr="00C707F7" w:rsidRDefault="00C707F7" w:rsidP="00C707F7">
      <w:pPr>
        <w:pStyle w:val="ListParagraph"/>
        <w:numPr>
          <w:ilvl w:val="0"/>
          <w:numId w:val="19"/>
        </w:numPr>
        <w:spacing w:before="240" w:line="0" w:lineRule="atLeast"/>
        <w:rPr>
          <w:rFonts w:ascii="Bookman Old Style" w:eastAsia="Bookman Old Style" w:hAnsi="Bookman Old Style"/>
          <w:sz w:val="24"/>
          <w:szCs w:val="24"/>
        </w:rPr>
      </w:pPr>
      <w:r w:rsidRPr="00C707F7">
        <w:rPr>
          <w:rFonts w:ascii="Bookman Old Style" w:eastAsia="Bookman Old Style" w:hAnsi="Bookman Old Style"/>
          <w:sz w:val="24"/>
          <w:szCs w:val="24"/>
        </w:rPr>
        <w:t>Hold other Board Members and Executives accountable.</w:t>
      </w:r>
    </w:p>
    <w:p w14:paraId="2EA2CB89" w14:textId="7E352E3B" w:rsidR="00C707F7" w:rsidRPr="00C707F7" w:rsidRDefault="00C707F7" w:rsidP="00C707F7">
      <w:pPr>
        <w:pStyle w:val="ListParagraph"/>
        <w:numPr>
          <w:ilvl w:val="0"/>
          <w:numId w:val="19"/>
        </w:numPr>
        <w:spacing w:before="240" w:line="0" w:lineRule="atLeast"/>
        <w:rPr>
          <w:rFonts w:ascii="Bookman Old Style" w:eastAsia="Bookman Old Style" w:hAnsi="Bookman Old Style"/>
          <w:sz w:val="24"/>
          <w:szCs w:val="24"/>
        </w:rPr>
      </w:pPr>
      <w:r w:rsidRPr="00C707F7">
        <w:rPr>
          <w:rFonts w:ascii="Bookman Old Style" w:eastAsia="Bookman Old Style" w:hAnsi="Bookman Old Style"/>
          <w:sz w:val="24"/>
          <w:szCs w:val="24"/>
        </w:rPr>
        <w:t>Maintain membership on at least one standing committee</w:t>
      </w:r>
      <w:r w:rsidR="008D68FC">
        <w:rPr>
          <w:rFonts w:ascii="Bookman Old Style" w:eastAsia="Bookman Old Style" w:hAnsi="Bookman Old Style"/>
          <w:sz w:val="24"/>
          <w:szCs w:val="24"/>
        </w:rPr>
        <w:t xml:space="preserve"> </w:t>
      </w:r>
      <w:r w:rsidR="008D68FC" w:rsidRPr="008D68FC">
        <w:rPr>
          <w:rFonts w:ascii="Bookman Old Style" w:eastAsia="Bookman Old Style" w:hAnsi="Bookman Old Style"/>
          <w:iCs/>
          <w:sz w:val="24"/>
          <w:szCs w:val="24"/>
          <w:lang w:val="en-US"/>
        </w:rPr>
        <w:t>and attend the meeting in office or stated otherwise</w:t>
      </w:r>
      <w:r w:rsidR="008D68FC">
        <w:rPr>
          <w:rFonts w:ascii="Bookman Old Style" w:eastAsia="Bookman Old Style" w:hAnsi="Bookman Old Style"/>
          <w:iCs/>
          <w:sz w:val="24"/>
          <w:szCs w:val="24"/>
          <w:lang w:val="en-US"/>
        </w:rPr>
        <w:t>.</w:t>
      </w:r>
    </w:p>
    <w:p w14:paraId="3667210F" w14:textId="003E4D9B" w:rsidR="00C707F7" w:rsidRPr="00C707F7" w:rsidRDefault="008D68FC" w:rsidP="00C707F7">
      <w:pPr>
        <w:pStyle w:val="ListParagraph"/>
        <w:numPr>
          <w:ilvl w:val="0"/>
          <w:numId w:val="19"/>
        </w:numPr>
        <w:spacing w:before="240" w:line="0" w:lineRule="atLeast"/>
        <w:rPr>
          <w:rFonts w:ascii="Bookman Old Style" w:eastAsia="Bookman Old Style" w:hAnsi="Bookman Old Style"/>
          <w:sz w:val="24"/>
          <w:szCs w:val="24"/>
        </w:rPr>
      </w:pPr>
      <w:r>
        <w:rPr>
          <w:rFonts w:ascii="Bookman Old Style" w:eastAsia="Bookman Old Style" w:hAnsi="Bookman Old Style"/>
          <w:sz w:val="24"/>
          <w:szCs w:val="24"/>
        </w:rPr>
        <w:t>Must be on campus to a</w:t>
      </w:r>
      <w:r w:rsidR="00C707F7" w:rsidRPr="00C707F7">
        <w:rPr>
          <w:rFonts w:ascii="Bookman Old Style" w:eastAsia="Bookman Old Style" w:hAnsi="Bookman Old Style"/>
          <w:sz w:val="24"/>
          <w:szCs w:val="24"/>
        </w:rPr>
        <w:t>ttend and actively participate in all meetings of the board and or sub committees of the Board.</w:t>
      </w:r>
    </w:p>
    <w:p w14:paraId="1BA6A91C" w14:textId="32857AE4" w:rsidR="00C707F7" w:rsidRPr="00C707F7" w:rsidRDefault="00C707F7" w:rsidP="00C707F7">
      <w:pPr>
        <w:pStyle w:val="ListParagraph"/>
        <w:numPr>
          <w:ilvl w:val="0"/>
          <w:numId w:val="19"/>
        </w:numPr>
        <w:spacing w:before="240" w:line="0" w:lineRule="atLeast"/>
        <w:rPr>
          <w:rFonts w:ascii="Bookman Old Style" w:eastAsia="Bookman Old Style" w:hAnsi="Bookman Old Style"/>
          <w:sz w:val="24"/>
          <w:szCs w:val="24"/>
        </w:rPr>
      </w:pPr>
      <w:r w:rsidRPr="00C707F7">
        <w:rPr>
          <w:rFonts w:ascii="Bookman Old Style" w:eastAsia="Bookman Old Style" w:hAnsi="Bookman Old Style"/>
          <w:sz w:val="24"/>
          <w:szCs w:val="24"/>
        </w:rPr>
        <w:lastRenderedPageBreak/>
        <w:t>Complete a transition report summarizing the year’s deliverables, key contacts, and works in progress and present the report to the General Manager and incoming Director of the same position during the mandatory transitional training.</w:t>
      </w:r>
    </w:p>
    <w:p w14:paraId="4C6B152F" w14:textId="74D62930" w:rsidR="005E4AE2" w:rsidRDefault="005E4AE2" w:rsidP="00AE77A9">
      <w:pPr>
        <w:spacing w:before="240" w:line="0" w:lineRule="atLeast"/>
        <w:rPr>
          <w:rFonts w:ascii="Bookman Old Style" w:eastAsia="Bookman Old Style" w:hAnsi="Bookman Old Style"/>
          <w:b/>
          <w:sz w:val="24"/>
          <w:szCs w:val="24"/>
        </w:rPr>
      </w:pPr>
      <w:r>
        <w:rPr>
          <w:rFonts w:ascii="Bookman Old Style" w:eastAsia="Bookman Old Style" w:hAnsi="Bookman Old Style"/>
          <w:b/>
          <w:sz w:val="24"/>
          <w:szCs w:val="24"/>
        </w:rPr>
        <w:t>Campaigns &amp; Student Engagement</w:t>
      </w:r>
    </w:p>
    <w:p w14:paraId="4126E0E9" w14:textId="461A94F5" w:rsidR="00C707F7" w:rsidRPr="00C707F7" w:rsidRDefault="00C707F7" w:rsidP="00C707F7">
      <w:pPr>
        <w:pStyle w:val="ListParagraph"/>
        <w:numPr>
          <w:ilvl w:val="0"/>
          <w:numId w:val="23"/>
        </w:numPr>
        <w:spacing w:before="240"/>
        <w:rPr>
          <w:rFonts w:ascii="Bookman Old Style" w:eastAsia="Bookman Old Style" w:hAnsi="Bookman Old Style"/>
          <w:sz w:val="24"/>
          <w:szCs w:val="24"/>
        </w:rPr>
      </w:pPr>
      <w:r w:rsidRPr="00C707F7">
        <w:rPr>
          <w:rFonts w:ascii="Bookman Old Style" w:eastAsia="Bookman Old Style" w:hAnsi="Bookman Old Style"/>
          <w:sz w:val="24"/>
          <w:szCs w:val="24"/>
        </w:rPr>
        <w:t>Participating in two class talks per semester</w:t>
      </w:r>
    </w:p>
    <w:p w14:paraId="322A72C9" w14:textId="5310A8C1" w:rsidR="00C707F7" w:rsidRPr="00C707F7" w:rsidRDefault="00C707F7" w:rsidP="00C707F7">
      <w:pPr>
        <w:pStyle w:val="ListParagraph"/>
        <w:numPr>
          <w:ilvl w:val="0"/>
          <w:numId w:val="23"/>
        </w:numPr>
        <w:spacing w:before="240" w:line="0" w:lineRule="atLeast"/>
        <w:rPr>
          <w:rFonts w:ascii="Bookman Old Style" w:eastAsia="Bookman Old Style" w:hAnsi="Bookman Old Style"/>
          <w:sz w:val="24"/>
          <w:szCs w:val="24"/>
        </w:rPr>
      </w:pPr>
      <w:r w:rsidRPr="00C707F7">
        <w:rPr>
          <w:rFonts w:ascii="Bookman Old Style" w:eastAsia="Bookman Old Style" w:hAnsi="Bookman Old Style"/>
          <w:sz w:val="24"/>
          <w:szCs w:val="24"/>
        </w:rPr>
        <w:t>Ensure students in your constituency are aware of who you are and how to contact you.</w:t>
      </w:r>
    </w:p>
    <w:p w14:paraId="21824AEC" w14:textId="5A9B156A" w:rsidR="00C707F7" w:rsidRPr="00C707F7" w:rsidRDefault="00C707F7" w:rsidP="00C707F7">
      <w:pPr>
        <w:pStyle w:val="ListParagraph"/>
        <w:numPr>
          <w:ilvl w:val="0"/>
          <w:numId w:val="23"/>
        </w:numPr>
        <w:spacing w:before="240" w:line="0" w:lineRule="atLeast"/>
        <w:rPr>
          <w:rFonts w:ascii="Bookman Old Style" w:eastAsia="Bookman Old Style" w:hAnsi="Bookman Old Style"/>
          <w:sz w:val="24"/>
          <w:szCs w:val="24"/>
        </w:rPr>
      </w:pPr>
      <w:r w:rsidRPr="00C707F7">
        <w:rPr>
          <w:rFonts w:ascii="Bookman Old Style" w:eastAsia="Bookman Old Style" w:hAnsi="Bookman Old Style"/>
          <w:sz w:val="24"/>
          <w:szCs w:val="24"/>
        </w:rPr>
        <w:t>Inform students of the services of the corporation and upcoming events and campaigns</w:t>
      </w:r>
      <w:r w:rsidR="008D68FC">
        <w:rPr>
          <w:rFonts w:ascii="Bookman Old Style" w:eastAsia="Bookman Old Style" w:hAnsi="Bookman Old Style"/>
          <w:sz w:val="24"/>
          <w:szCs w:val="24"/>
        </w:rPr>
        <w:t xml:space="preserve"> on campus and online.</w:t>
      </w:r>
    </w:p>
    <w:p w14:paraId="1E80FCEA" w14:textId="509DDF0D" w:rsidR="00C707F7" w:rsidRPr="00C707F7" w:rsidRDefault="00C707F7" w:rsidP="00C707F7">
      <w:pPr>
        <w:pStyle w:val="ListParagraph"/>
        <w:numPr>
          <w:ilvl w:val="0"/>
          <w:numId w:val="23"/>
        </w:numPr>
        <w:spacing w:before="240" w:line="0" w:lineRule="atLeast"/>
        <w:rPr>
          <w:rFonts w:ascii="Bookman Old Style" w:eastAsia="Bookman Old Style" w:hAnsi="Bookman Old Style"/>
          <w:sz w:val="24"/>
          <w:szCs w:val="24"/>
        </w:rPr>
      </w:pPr>
      <w:r w:rsidRPr="00C707F7">
        <w:rPr>
          <w:rFonts w:ascii="Bookman Old Style" w:eastAsia="Bookman Old Style" w:hAnsi="Bookman Old Style"/>
          <w:sz w:val="24"/>
          <w:szCs w:val="24"/>
        </w:rPr>
        <w:t>Connect members with appropriate supports within the corporation, as well as within the College</w:t>
      </w:r>
    </w:p>
    <w:p w14:paraId="55736F8A" w14:textId="35A00DC9" w:rsidR="00C707F7" w:rsidRPr="00C707F7" w:rsidRDefault="00C707F7" w:rsidP="00C707F7">
      <w:pPr>
        <w:pStyle w:val="ListParagraph"/>
        <w:numPr>
          <w:ilvl w:val="0"/>
          <w:numId w:val="23"/>
        </w:numPr>
        <w:spacing w:before="240" w:line="0" w:lineRule="atLeast"/>
        <w:rPr>
          <w:rFonts w:ascii="Bookman Old Style" w:eastAsia="Bookman Old Style" w:hAnsi="Bookman Old Style"/>
          <w:sz w:val="24"/>
          <w:szCs w:val="24"/>
        </w:rPr>
      </w:pPr>
      <w:r w:rsidRPr="00C707F7">
        <w:rPr>
          <w:rFonts w:ascii="Bookman Old Style" w:eastAsia="Bookman Old Style" w:hAnsi="Bookman Old Style"/>
          <w:sz w:val="24"/>
          <w:szCs w:val="24"/>
        </w:rPr>
        <w:t>Plan and implement program</w:t>
      </w:r>
      <w:r>
        <w:rPr>
          <w:rFonts w:ascii="Bookman Old Style" w:eastAsia="Bookman Old Style" w:hAnsi="Bookman Old Style"/>
          <w:sz w:val="24"/>
          <w:szCs w:val="24"/>
        </w:rPr>
        <w:t>-</w:t>
      </w:r>
      <w:r w:rsidRPr="00C707F7">
        <w:rPr>
          <w:rFonts w:ascii="Bookman Old Style" w:eastAsia="Bookman Old Style" w:hAnsi="Bookman Old Style"/>
          <w:sz w:val="24"/>
          <w:szCs w:val="24"/>
        </w:rPr>
        <w:t>based forums, with the support of the Director Education and Equity and submit a proposal for Executive approval</w:t>
      </w:r>
    </w:p>
    <w:p w14:paraId="488AF11D" w14:textId="147BB954" w:rsidR="00C707F7" w:rsidRPr="00C707F7" w:rsidRDefault="00C707F7" w:rsidP="00C707F7">
      <w:pPr>
        <w:pStyle w:val="ListParagraph"/>
        <w:numPr>
          <w:ilvl w:val="0"/>
          <w:numId w:val="23"/>
        </w:numPr>
        <w:spacing w:before="240" w:line="0" w:lineRule="atLeast"/>
        <w:rPr>
          <w:rFonts w:ascii="Bookman Old Style" w:eastAsia="Bookman Old Style" w:hAnsi="Bookman Old Style"/>
          <w:sz w:val="24"/>
          <w:szCs w:val="24"/>
        </w:rPr>
      </w:pPr>
      <w:r w:rsidRPr="00C707F7">
        <w:rPr>
          <w:rFonts w:ascii="Bookman Old Style" w:eastAsia="Bookman Old Style" w:hAnsi="Bookman Old Style"/>
          <w:sz w:val="24"/>
          <w:szCs w:val="24"/>
        </w:rPr>
        <w:t>Advocate on behalf of students facing issues in respective programs, with the support of the Director Education and Director Equity.</w:t>
      </w:r>
    </w:p>
    <w:p w14:paraId="56F71597" w14:textId="0C822E48" w:rsidR="00C707F7" w:rsidRPr="00C707F7" w:rsidRDefault="00C707F7" w:rsidP="00C707F7">
      <w:pPr>
        <w:pStyle w:val="ListParagraph"/>
        <w:numPr>
          <w:ilvl w:val="0"/>
          <w:numId w:val="23"/>
        </w:numPr>
        <w:spacing w:before="240" w:line="0" w:lineRule="atLeast"/>
        <w:rPr>
          <w:rFonts w:ascii="Bookman Old Style" w:eastAsia="Bookman Old Style" w:hAnsi="Bookman Old Style"/>
          <w:sz w:val="24"/>
          <w:szCs w:val="24"/>
        </w:rPr>
      </w:pPr>
      <w:r w:rsidRPr="00C707F7">
        <w:rPr>
          <w:rFonts w:ascii="Bookman Old Style" w:eastAsia="Bookman Old Style" w:hAnsi="Bookman Old Style"/>
          <w:sz w:val="24"/>
          <w:szCs w:val="24"/>
        </w:rPr>
        <w:t xml:space="preserve">Shall work </w:t>
      </w:r>
      <w:r w:rsidR="008D68FC">
        <w:rPr>
          <w:rFonts w:ascii="Bookman Old Style" w:eastAsia="Bookman Old Style" w:hAnsi="Bookman Old Style"/>
          <w:sz w:val="24"/>
          <w:szCs w:val="24"/>
        </w:rPr>
        <w:t xml:space="preserve">on campus, </w:t>
      </w:r>
      <w:r w:rsidRPr="00C707F7">
        <w:rPr>
          <w:rFonts w:ascii="Bookman Old Style" w:eastAsia="Bookman Old Style" w:hAnsi="Bookman Old Style"/>
          <w:sz w:val="24"/>
          <w:szCs w:val="24"/>
        </w:rPr>
        <w:t>alongside SA Staff to promote events, campaigns and organization’s priorities.</w:t>
      </w:r>
    </w:p>
    <w:p w14:paraId="48170007" w14:textId="76905C26" w:rsidR="005E4AE2" w:rsidRDefault="005E4AE2" w:rsidP="00AE77A9">
      <w:pPr>
        <w:spacing w:before="240" w:line="0" w:lineRule="atLeast"/>
        <w:rPr>
          <w:rFonts w:ascii="Bookman Old Style" w:eastAsia="Bookman Old Style" w:hAnsi="Bookman Old Style"/>
          <w:b/>
          <w:sz w:val="24"/>
          <w:szCs w:val="24"/>
        </w:rPr>
      </w:pPr>
      <w:r>
        <w:rPr>
          <w:rFonts w:ascii="Bookman Old Style" w:eastAsia="Bookman Old Style" w:hAnsi="Bookman Old Style"/>
          <w:b/>
          <w:sz w:val="24"/>
          <w:szCs w:val="24"/>
        </w:rPr>
        <w:t xml:space="preserve">Communication &amp; Relationship Building </w:t>
      </w:r>
    </w:p>
    <w:p w14:paraId="2A7282EE" w14:textId="77777777" w:rsidR="00C707F7" w:rsidRPr="00C707F7" w:rsidRDefault="00C707F7" w:rsidP="00C707F7">
      <w:pPr>
        <w:pStyle w:val="ListParagraph"/>
        <w:numPr>
          <w:ilvl w:val="0"/>
          <w:numId w:val="20"/>
        </w:numPr>
        <w:spacing w:before="240" w:line="0" w:lineRule="atLeast"/>
        <w:rPr>
          <w:rFonts w:ascii="Bookman Old Style" w:eastAsia="Bookman Old Style" w:hAnsi="Bookman Old Style"/>
          <w:sz w:val="24"/>
          <w:szCs w:val="24"/>
        </w:rPr>
      </w:pPr>
      <w:r w:rsidRPr="00C707F7">
        <w:rPr>
          <w:rFonts w:ascii="Bookman Old Style" w:eastAsia="Bookman Old Style" w:hAnsi="Bookman Old Style"/>
          <w:sz w:val="24"/>
          <w:szCs w:val="24"/>
        </w:rPr>
        <w:t>Establish and maintain positive working relationships with Coordinators, Chairs, Directors and Deans in respective programs.</w:t>
      </w:r>
    </w:p>
    <w:p w14:paraId="0615B756" w14:textId="77777777" w:rsidR="00C707F7" w:rsidRPr="00C707F7" w:rsidRDefault="00C707F7" w:rsidP="00C707F7">
      <w:pPr>
        <w:pStyle w:val="ListParagraph"/>
        <w:numPr>
          <w:ilvl w:val="0"/>
          <w:numId w:val="20"/>
        </w:numPr>
        <w:spacing w:before="240" w:line="0" w:lineRule="atLeast"/>
        <w:rPr>
          <w:rFonts w:ascii="Bookman Old Style" w:eastAsia="Bookman Old Style" w:hAnsi="Bookman Old Style"/>
          <w:sz w:val="24"/>
          <w:szCs w:val="24"/>
        </w:rPr>
      </w:pPr>
      <w:r w:rsidRPr="00C707F7">
        <w:rPr>
          <w:rFonts w:ascii="Bookman Old Style" w:eastAsia="Bookman Old Style" w:hAnsi="Bookman Old Style"/>
          <w:sz w:val="24"/>
          <w:szCs w:val="24"/>
        </w:rPr>
        <w:t>Act as a liaison between the Student Association and your area of representation by bringing student feedback, issues and concerns to the BOD and through formal communication and advisory group meetings and following through to ensure they are being addressed.</w:t>
      </w:r>
    </w:p>
    <w:p w14:paraId="1B5165EA" w14:textId="77777777" w:rsidR="008D68FC" w:rsidRPr="008D68FC" w:rsidRDefault="008D68FC" w:rsidP="008D68FC">
      <w:pPr>
        <w:pStyle w:val="ListParagraph"/>
        <w:numPr>
          <w:ilvl w:val="0"/>
          <w:numId w:val="20"/>
        </w:numPr>
        <w:rPr>
          <w:rFonts w:ascii="Bookman Old Style" w:eastAsia="Bookman Old Style" w:hAnsi="Bookman Old Style"/>
          <w:sz w:val="24"/>
          <w:szCs w:val="24"/>
        </w:rPr>
      </w:pPr>
      <w:r w:rsidRPr="008D68FC">
        <w:rPr>
          <w:rFonts w:ascii="Bookman Old Style" w:eastAsia="Bookman Old Style" w:hAnsi="Bookman Old Style"/>
          <w:sz w:val="24"/>
          <w:szCs w:val="24"/>
        </w:rPr>
        <w:t xml:space="preserve">Act as an ambassador of the corporation at events on all campuses and the College student residence </w:t>
      </w:r>
    </w:p>
    <w:p w14:paraId="30C4F46C" w14:textId="77777777" w:rsidR="00187E36" w:rsidRDefault="00187E36" w:rsidP="00AE77A9">
      <w:pPr>
        <w:spacing w:before="240" w:line="0" w:lineRule="atLeast"/>
        <w:rPr>
          <w:rFonts w:ascii="Bookman Old Style" w:eastAsia="Bookman Old Style" w:hAnsi="Bookman Old Style"/>
          <w:b/>
          <w:sz w:val="24"/>
          <w:szCs w:val="24"/>
        </w:rPr>
      </w:pPr>
      <w:r>
        <w:rPr>
          <w:rFonts w:ascii="Bookman Old Style" w:eastAsia="Bookman Old Style" w:hAnsi="Bookman Old Style"/>
          <w:b/>
          <w:sz w:val="24"/>
          <w:szCs w:val="24"/>
        </w:rPr>
        <w:t>Eligibility</w:t>
      </w:r>
    </w:p>
    <w:p w14:paraId="0EE19733" w14:textId="77777777" w:rsidR="00BA6DC1" w:rsidRDefault="00BA6DC1" w:rsidP="00AE77A9">
      <w:pPr>
        <w:spacing w:before="240" w:line="0" w:lineRule="atLeast"/>
        <w:rPr>
          <w:rFonts w:ascii="Bookman Old Style" w:eastAsia="Bookman Old Style" w:hAnsi="Bookman Old Style"/>
          <w:i/>
          <w:sz w:val="24"/>
          <w:szCs w:val="24"/>
        </w:rPr>
      </w:pPr>
      <w:r w:rsidRPr="00BA6DC1">
        <w:rPr>
          <w:rFonts w:ascii="Bookman Old Style" w:eastAsia="Bookman Old Style" w:hAnsi="Bookman Old Style"/>
          <w:i/>
          <w:sz w:val="24"/>
          <w:szCs w:val="24"/>
        </w:rPr>
        <w:t xml:space="preserve">As per By-Law 3: Board of Directors Eligibility </w:t>
      </w:r>
    </w:p>
    <w:p w14:paraId="7F722955" w14:textId="77777777" w:rsidR="00BA6DC1" w:rsidRPr="00F06482" w:rsidRDefault="00BA6DC1" w:rsidP="00F06482">
      <w:pPr>
        <w:pStyle w:val="ListParagraph"/>
        <w:numPr>
          <w:ilvl w:val="0"/>
          <w:numId w:val="10"/>
        </w:numPr>
        <w:spacing w:before="240" w:line="0" w:lineRule="atLeast"/>
        <w:rPr>
          <w:rFonts w:ascii="Bookman Old Style" w:eastAsia="Bookman Old Style" w:hAnsi="Bookman Old Style"/>
          <w:sz w:val="24"/>
          <w:szCs w:val="24"/>
        </w:rPr>
      </w:pPr>
      <w:r w:rsidRPr="00F06482">
        <w:rPr>
          <w:rFonts w:ascii="Bookman Old Style" w:eastAsia="Bookman Old Style" w:hAnsi="Bookman Old Style"/>
          <w:sz w:val="24"/>
          <w:szCs w:val="24"/>
        </w:rPr>
        <w:t xml:space="preserve">Be a member in accordance with By-Law 1;  </w:t>
      </w:r>
    </w:p>
    <w:p w14:paraId="59A8AFB8" w14:textId="77777777" w:rsidR="00BA6DC1" w:rsidRPr="00F06482" w:rsidRDefault="00BA6DC1" w:rsidP="00F06482">
      <w:pPr>
        <w:pStyle w:val="ListParagraph"/>
        <w:numPr>
          <w:ilvl w:val="0"/>
          <w:numId w:val="10"/>
        </w:numPr>
        <w:spacing w:before="240" w:line="0" w:lineRule="atLeast"/>
        <w:rPr>
          <w:rFonts w:ascii="Bookman Old Style" w:eastAsia="Bookman Old Style" w:hAnsi="Bookman Old Style"/>
          <w:sz w:val="24"/>
          <w:szCs w:val="24"/>
        </w:rPr>
      </w:pPr>
      <w:r w:rsidRPr="00F06482">
        <w:rPr>
          <w:rFonts w:ascii="Bookman Old Style" w:eastAsia="Bookman Old Style" w:hAnsi="Bookman Old Style"/>
          <w:sz w:val="24"/>
          <w:szCs w:val="24"/>
        </w:rPr>
        <w:t>Be at least 18 years of age as of the date of ratification; and</w:t>
      </w:r>
    </w:p>
    <w:p w14:paraId="3769F9D7" w14:textId="77777777" w:rsidR="00BA6DC1" w:rsidRPr="00F06482" w:rsidRDefault="00BA6DC1" w:rsidP="00F06482">
      <w:pPr>
        <w:pStyle w:val="ListParagraph"/>
        <w:numPr>
          <w:ilvl w:val="0"/>
          <w:numId w:val="10"/>
        </w:numPr>
        <w:spacing w:before="240" w:line="0" w:lineRule="atLeast"/>
        <w:rPr>
          <w:rFonts w:ascii="Bookman Old Style" w:eastAsia="Bookman Old Style" w:hAnsi="Bookman Old Style"/>
          <w:sz w:val="24"/>
          <w:szCs w:val="24"/>
        </w:rPr>
      </w:pPr>
      <w:r w:rsidRPr="00F06482">
        <w:rPr>
          <w:rFonts w:ascii="Bookman Old Style" w:eastAsia="Bookman Old Style" w:hAnsi="Bookman Old Style"/>
          <w:sz w:val="24"/>
          <w:szCs w:val="24"/>
        </w:rPr>
        <w:t xml:space="preserve">Otherwise eligible to be a Director of a Corporation under the Act, namely not being found incapable of handling property under the Substitute Decisions Act, S.O. 1992, c.30 or the Mental Health Act, R.S.O. 1990, c.M.7 and not having an undischarged bankruptcy under the Bankruptcy and Insolvency Act, R.S.C. 1985, c.B-3.  </w:t>
      </w:r>
    </w:p>
    <w:p w14:paraId="77A27855" w14:textId="77777777" w:rsidR="00BA6DC1" w:rsidRPr="00F06482" w:rsidRDefault="00BA6DC1" w:rsidP="00F06482">
      <w:pPr>
        <w:pStyle w:val="ListParagraph"/>
        <w:numPr>
          <w:ilvl w:val="0"/>
          <w:numId w:val="10"/>
        </w:numPr>
        <w:spacing w:before="240" w:line="0" w:lineRule="atLeast"/>
        <w:rPr>
          <w:rFonts w:ascii="Bookman Old Style" w:eastAsia="Bookman Old Style" w:hAnsi="Bookman Old Style"/>
          <w:sz w:val="24"/>
          <w:szCs w:val="24"/>
        </w:rPr>
      </w:pPr>
      <w:r w:rsidRPr="00F06482">
        <w:rPr>
          <w:rFonts w:ascii="Bookman Old Style" w:eastAsia="Bookman Old Style" w:hAnsi="Bookman Old Style"/>
          <w:sz w:val="24"/>
          <w:szCs w:val="24"/>
        </w:rPr>
        <w:t>Not be currently employed by the Corporation in any role; and</w:t>
      </w:r>
    </w:p>
    <w:p w14:paraId="2EEF3CCE" w14:textId="77777777" w:rsidR="00F06482" w:rsidRDefault="00BA6DC1" w:rsidP="00F06482">
      <w:pPr>
        <w:pStyle w:val="ListParagraph"/>
        <w:numPr>
          <w:ilvl w:val="0"/>
          <w:numId w:val="10"/>
        </w:numPr>
        <w:spacing w:before="240" w:line="0" w:lineRule="atLeast"/>
        <w:rPr>
          <w:rFonts w:ascii="Bookman Old Style" w:eastAsia="Bookman Old Style" w:hAnsi="Bookman Old Style"/>
          <w:sz w:val="24"/>
          <w:szCs w:val="24"/>
        </w:rPr>
      </w:pPr>
      <w:r w:rsidRPr="00F06482">
        <w:rPr>
          <w:rFonts w:ascii="Bookman Old Style" w:eastAsia="Bookman Old Style" w:hAnsi="Bookman Old Style"/>
          <w:sz w:val="24"/>
          <w:szCs w:val="24"/>
        </w:rPr>
        <w:t xml:space="preserve">In the case of the Director of Operations and the Director of Communications and Internal, not be currently employed by the Corporation or the College in any role. </w:t>
      </w:r>
    </w:p>
    <w:p w14:paraId="4D6E5421" w14:textId="77777777" w:rsidR="00F06482" w:rsidRDefault="00F06482" w:rsidP="00AE77A9">
      <w:pPr>
        <w:spacing w:before="240" w:line="0" w:lineRule="atLeast"/>
        <w:rPr>
          <w:rFonts w:ascii="Bookman Old Style" w:eastAsia="Bookman Old Style" w:hAnsi="Bookman Old Style"/>
          <w:i/>
          <w:sz w:val="24"/>
          <w:szCs w:val="24"/>
        </w:rPr>
      </w:pPr>
      <w:r>
        <w:rPr>
          <w:rFonts w:ascii="Bookman Old Style" w:eastAsia="Bookman Old Style" w:hAnsi="Bookman Old Style"/>
          <w:i/>
          <w:sz w:val="24"/>
          <w:szCs w:val="24"/>
        </w:rPr>
        <w:t>As per By-Law 12: Elections, section 4: Eligibility of Candidates</w:t>
      </w:r>
    </w:p>
    <w:p w14:paraId="1C9E5CA4" w14:textId="77777777" w:rsidR="003778A4" w:rsidRPr="003778A4" w:rsidRDefault="00F06482" w:rsidP="003778A4">
      <w:pPr>
        <w:pStyle w:val="ListParagraph"/>
        <w:numPr>
          <w:ilvl w:val="0"/>
          <w:numId w:val="15"/>
        </w:numPr>
        <w:spacing w:before="240" w:line="0" w:lineRule="atLeast"/>
        <w:rPr>
          <w:rFonts w:ascii="Bookman Old Style" w:eastAsia="Bookman Old Style" w:hAnsi="Bookman Old Style"/>
          <w:sz w:val="24"/>
          <w:szCs w:val="24"/>
        </w:rPr>
      </w:pPr>
      <w:r w:rsidRPr="003778A4">
        <w:rPr>
          <w:rFonts w:ascii="Bookman Old Style" w:eastAsia="Bookman Old Style" w:hAnsi="Bookman Old Style"/>
          <w:sz w:val="24"/>
          <w:szCs w:val="24"/>
        </w:rPr>
        <w:lastRenderedPageBreak/>
        <w:t>All members who are in good standing in accordance with By-Law 1 and who meet the applicable eligibility requirements set out in By-Law 3 shall be eligible to run. The Board does not have authority to impose additional conditions on the eligibility of candidates unless those conditions are set out in the By-Law prior to the start of the election process.</w:t>
      </w:r>
    </w:p>
    <w:p w14:paraId="0254D394" w14:textId="77777777" w:rsidR="00F06482" w:rsidRPr="003778A4" w:rsidRDefault="00F06482" w:rsidP="003778A4">
      <w:pPr>
        <w:pStyle w:val="ListParagraph"/>
        <w:numPr>
          <w:ilvl w:val="0"/>
          <w:numId w:val="15"/>
        </w:numPr>
        <w:spacing w:before="240" w:line="0" w:lineRule="atLeast"/>
        <w:rPr>
          <w:rFonts w:ascii="Bookman Old Style" w:eastAsia="Bookman Old Style" w:hAnsi="Bookman Old Style"/>
          <w:sz w:val="24"/>
          <w:szCs w:val="24"/>
        </w:rPr>
      </w:pPr>
      <w:r w:rsidRPr="003778A4">
        <w:rPr>
          <w:rFonts w:ascii="Bookman Old Style" w:eastAsia="Bookman Old Style" w:hAnsi="Bookman Old Style"/>
          <w:sz w:val="24"/>
          <w:szCs w:val="24"/>
        </w:rPr>
        <w:t>An individual member may hold a position on the executive for a maximum of two terms within a five-year period to commence upon the last day of their second term.</w:t>
      </w:r>
    </w:p>
    <w:p w14:paraId="0B4579A2" w14:textId="77777777" w:rsidR="003778A4" w:rsidRPr="003778A4" w:rsidRDefault="00F06482" w:rsidP="003778A4">
      <w:pPr>
        <w:pStyle w:val="ListParagraph"/>
        <w:numPr>
          <w:ilvl w:val="0"/>
          <w:numId w:val="15"/>
        </w:numPr>
        <w:spacing w:before="240" w:line="0" w:lineRule="atLeast"/>
        <w:rPr>
          <w:rFonts w:ascii="Bookman Old Style" w:eastAsia="Bookman Old Style" w:hAnsi="Bookman Old Style"/>
          <w:sz w:val="24"/>
          <w:szCs w:val="24"/>
        </w:rPr>
      </w:pPr>
      <w:r w:rsidRPr="003778A4">
        <w:rPr>
          <w:rFonts w:ascii="Bookman Old Style" w:eastAsia="Bookman Old Style" w:hAnsi="Bookman Old Style"/>
          <w:sz w:val="24"/>
          <w:szCs w:val="24"/>
        </w:rPr>
        <w:t>No candidate shall run for more than one position during the same election.</w:t>
      </w:r>
    </w:p>
    <w:p w14:paraId="0357FD6C" w14:textId="77777777" w:rsidR="00F06482" w:rsidRPr="003778A4" w:rsidRDefault="00F06482" w:rsidP="003778A4">
      <w:pPr>
        <w:pStyle w:val="ListParagraph"/>
        <w:numPr>
          <w:ilvl w:val="0"/>
          <w:numId w:val="15"/>
        </w:numPr>
        <w:spacing w:before="240" w:line="0" w:lineRule="atLeast"/>
        <w:rPr>
          <w:rFonts w:ascii="Bookman Old Style" w:eastAsia="Bookman Old Style" w:hAnsi="Bookman Old Style"/>
          <w:sz w:val="24"/>
          <w:szCs w:val="24"/>
        </w:rPr>
      </w:pPr>
      <w:r w:rsidRPr="003778A4">
        <w:rPr>
          <w:rFonts w:ascii="Bookman Old Style" w:eastAsia="Bookman Old Style" w:hAnsi="Bookman Old Style"/>
          <w:sz w:val="24"/>
          <w:szCs w:val="24"/>
        </w:rPr>
        <w:t>Voting positions on the Board shall be filled as follows:</w:t>
      </w:r>
    </w:p>
    <w:p w14:paraId="61A1B9DE" w14:textId="77777777" w:rsidR="00F06482" w:rsidRPr="003778A4" w:rsidRDefault="00F06482" w:rsidP="003778A4">
      <w:pPr>
        <w:pStyle w:val="ListParagraph"/>
        <w:numPr>
          <w:ilvl w:val="0"/>
          <w:numId w:val="16"/>
        </w:numPr>
        <w:spacing w:before="240" w:line="0" w:lineRule="atLeast"/>
        <w:rPr>
          <w:rFonts w:ascii="Bookman Old Style" w:eastAsia="Bookman Old Style" w:hAnsi="Bookman Old Style"/>
          <w:sz w:val="24"/>
          <w:szCs w:val="24"/>
        </w:rPr>
      </w:pPr>
      <w:r w:rsidRPr="003778A4">
        <w:rPr>
          <w:rFonts w:ascii="Bookman Old Style" w:eastAsia="Bookman Old Style" w:hAnsi="Bookman Old Style"/>
          <w:sz w:val="24"/>
          <w:szCs w:val="24"/>
        </w:rPr>
        <w:t>The Executive members who shall be elected by the members at large.</w:t>
      </w:r>
    </w:p>
    <w:p w14:paraId="14645996" w14:textId="77777777" w:rsidR="00F06482" w:rsidRPr="003778A4" w:rsidRDefault="00F06482" w:rsidP="003778A4">
      <w:pPr>
        <w:pStyle w:val="ListParagraph"/>
        <w:numPr>
          <w:ilvl w:val="0"/>
          <w:numId w:val="16"/>
        </w:numPr>
        <w:spacing w:before="240" w:line="0" w:lineRule="atLeast"/>
        <w:rPr>
          <w:rFonts w:ascii="Bookman Old Style" w:eastAsia="Bookman Old Style" w:hAnsi="Bookman Old Style"/>
          <w:sz w:val="24"/>
          <w:szCs w:val="24"/>
        </w:rPr>
      </w:pPr>
      <w:r w:rsidRPr="003778A4">
        <w:rPr>
          <w:rFonts w:ascii="Bookman Old Style" w:eastAsia="Bookman Old Style" w:hAnsi="Bookman Old Style"/>
          <w:sz w:val="24"/>
          <w:szCs w:val="24"/>
        </w:rPr>
        <w:t>The Educational Centre Representatives shall be elected by the members registered in an academic program in their respective educational centres.</w:t>
      </w:r>
    </w:p>
    <w:p w14:paraId="68CD9D91" w14:textId="77777777" w:rsidR="00187E36" w:rsidRDefault="00187E36" w:rsidP="00AE77A9">
      <w:pPr>
        <w:spacing w:before="240" w:line="0" w:lineRule="atLeast"/>
        <w:rPr>
          <w:rFonts w:ascii="Bookman Old Style" w:eastAsia="Bookman Old Style" w:hAnsi="Bookman Old Style"/>
          <w:b/>
          <w:sz w:val="24"/>
          <w:szCs w:val="24"/>
        </w:rPr>
      </w:pPr>
      <w:r>
        <w:rPr>
          <w:rFonts w:ascii="Bookman Old Style" w:eastAsia="Bookman Old Style" w:hAnsi="Bookman Old Style"/>
          <w:b/>
          <w:sz w:val="24"/>
          <w:szCs w:val="24"/>
        </w:rPr>
        <w:t>Desired Skills and Attributes</w:t>
      </w:r>
    </w:p>
    <w:p w14:paraId="3322A7DB" w14:textId="716B0482" w:rsidR="00BC2AB0" w:rsidRPr="00BC2AB0" w:rsidRDefault="00BC2AB0" w:rsidP="00BC2AB0">
      <w:pPr>
        <w:pStyle w:val="ListParagraph"/>
        <w:numPr>
          <w:ilvl w:val="0"/>
          <w:numId w:val="4"/>
        </w:numPr>
        <w:spacing w:before="240" w:line="0" w:lineRule="atLeast"/>
        <w:rPr>
          <w:rFonts w:ascii="Bookman Old Style" w:eastAsia="Bookman Old Style" w:hAnsi="Bookman Old Style"/>
          <w:sz w:val="24"/>
          <w:szCs w:val="24"/>
        </w:rPr>
      </w:pPr>
      <w:r>
        <w:rPr>
          <w:rFonts w:ascii="Bookman Old Style" w:eastAsia="Bookman Old Style" w:hAnsi="Bookman Old Style"/>
          <w:sz w:val="24"/>
          <w:szCs w:val="24"/>
        </w:rPr>
        <w:t>Highly professional, trustworthy and discrete</w:t>
      </w:r>
      <w:r w:rsidR="00C707F7">
        <w:rPr>
          <w:rFonts w:ascii="Bookman Old Style" w:eastAsia="Bookman Old Style" w:hAnsi="Bookman Old Style"/>
          <w:sz w:val="24"/>
          <w:szCs w:val="24"/>
        </w:rPr>
        <w:t>.</w:t>
      </w:r>
    </w:p>
    <w:p w14:paraId="538E50C7" w14:textId="341053C9" w:rsidR="00BC2AB0" w:rsidRPr="00BC2AB0" w:rsidRDefault="00BC2AB0" w:rsidP="00BC2AB0">
      <w:pPr>
        <w:pStyle w:val="ListParagraph"/>
        <w:numPr>
          <w:ilvl w:val="0"/>
          <w:numId w:val="4"/>
        </w:numPr>
        <w:spacing w:before="240" w:line="0" w:lineRule="atLeast"/>
        <w:rPr>
          <w:rFonts w:ascii="Bookman Old Style" w:eastAsia="Bookman Old Style" w:hAnsi="Bookman Old Style"/>
          <w:sz w:val="24"/>
          <w:szCs w:val="24"/>
        </w:rPr>
      </w:pPr>
      <w:r w:rsidRPr="00BC2AB0">
        <w:rPr>
          <w:rFonts w:ascii="Bookman Old Style" w:eastAsia="Bookman Old Style" w:hAnsi="Bookman Old Style"/>
          <w:sz w:val="24"/>
          <w:szCs w:val="24"/>
        </w:rPr>
        <w:t>Honest and ethical - uphold ethical standards as your own actions reflect them</w:t>
      </w:r>
      <w:r w:rsidR="00C707F7">
        <w:rPr>
          <w:rFonts w:ascii="Bookman Old Style" w:eastAsia="Bookman Old Style" w:hAnsi="Bookman Old Style"/>
          <w:sz w:val="24"/>
          <w:szCs w:val="24"/>
        </w:rPr>
        <w:t>.</w:t>
      </w:r>
    </w:p>
    <w:p w14:paraId="3AECC94C" w14:textId="6A5AAF9F" w:rsidR="00BC2AB0" w:rsidRDefault="00BC2AB0" w:rsidP="00BC2AB0">
      <w:pPr>
        <w:pStyle w:val="ListParagraph"/>
        <w:numPr>
          <w:ilvl w:val="0"/>
          <w:numId w:val="4"/>
        </w:numPr>
        <w:spacing w:before="240" w:line="0" w:lineRule="atLeast"/>
        <w:rPr>
          <w:rFonts w:ascii="Bookman Old Style" w:eastAsia="Bookman Old Style" w:hAnsi="Bookman Old Style"/>
          <w:sz w:val="24"/>
          <w:szCs w:val="24"/>
        </w:rPr>
      </w:pPr>
      <w:r>
        <w:rPr>
          <w:rFonts w:ascii="Bookman Old Style" w:eastAsia="Bookman Old Style" w:hAnsi="Bookman Old Style"/>
          <w:sz w:val="24"/>
          <w:szCs w:val="24"/>
        </w:rPr>
        <w:t>Proficiency in MS Word, Excel, Power Point, Outlook, Internet</w:t>
      </w:r>
      <w:r w:rsidR="00C707F7">
        <w:rPr>
          <w:rFonts w:ascii="Bookman Old Style" w:eastAsia="Bookman Old Style" w:hAnsi="Bookman Old Style"/>
          <w:sz w:val="24"/>
          <w:szCs w:val="24"/>
        </w:rPr>
        <w:t>.</w:t>
      </w:r>
    </w:p>
    <w:p w14:paraId="4429D21B" w14:textId="06D629A6" w:rsidR="00C707F7" w:rsidRPr="00C707F7" w:rsidRDefault="00C707F7" w:rsidP="00C707F7">
      <w:pPr>
        <w:pStyle w:val="ListParagraph"/>
        <w:numPr>
          <w:ilvl w:val="0"/>
          <w:numId w:val="4"/>
        </w:numPr>
        <w:spacing w:before="240" w:line="0" w:lineRule="atLeast"/>
        <w:rPr>
          <w:rFonts w:ascii="Bookman Old Style" w:eastAsia="Bookman Old Style" w:hAnsi="Bookman Old Style"/>
          <w:sz w:val="24"/>
          <w:szCs w:val="24"/>
        </w:rPr>
      </w:pPr>
      <w:r>
        <w:rPr>
          <w:rFonts w:ascii="Bookman Old Style" w:eastAsia="Bookman Old Style" w:hAnsi="Bookman Old Style"/>
          <w:sz w:val="24"/>
          <w:szCs w:val="24"/>
        </w:rPr>
        <w:t>O</w:t>
      </w:r>
      <w:r w:rsidRPr="00C707F7">
        <w:rPr>
          <w:rFonts w:ascii="Bookman Old Style" w:eastAsia="Bookman Old Style" w:hAnsi="Bookman Old Style"/>
          <w:sz w:val="24"/>
          <w:szCs w:val="24"/>
        </w:rPr>
        <w:t>utgoing, approachable, knowledgeable and a team player.</w:t>
      </w:r>
    </w:p>
    <w:p w14:paraId="136E4109" w14:textId="77777777" w:rsidR="00C707F7" w:rsidRPr="00C707F7" w:rsidRDefault="00C707F7" w:rsidP="00C707F7">
      <w:pPr>
        <w:pStyle w:val="ListParagraph"/>
        <w:numPr>
          <w:ilvl w:val="0"/>
          <w:numId w:val="4"/>
        </w:numPr>
        <w:spacing w:before="240" w:line="0" w:lineRule="atLeast"/>
        <w:rPr>
          <w:rFonts w:ascii="Bookman Old Style" w:eastAsia="Bookman Old Style" w:hAnsi="Bookman Old Style"/>
          <w:sz w:val="24"/>
          <w:szCs w:val="24"/>
        </w:rPr>
      </w:pPr>
      <w:r w:rsidRPr="00C707F7">
        <w:rPr>
          <w:rFonts w:ascii="Bookman Old Style" w:eastAsia="Bookman Old Style" w:hAnsi="Bookman Old Style"/>
          <w:sz w:val="24"/>
          <w:szCs w:val="24"/>
        </w:rPr>
        <w:t>Excellent interpersonal and communication skills.</w:t>
      </w:r>
    </w:p>
    <w:p w14:paraId="07C1A6FA" w14:textId="769FC522" w:rsidR="00C707F7" w:rsidRPr="00C707F7" w:rsidRDefault="00C707F7" w:rsidP="00C707F7">
      <w:pPr>
        <w:pStyle w:val="ListParagraph"/>
        <w:numPr>
          <w:ilvl w:val="0"/>
          <w:numId w:val="4"/>
        </w:numPr>
        <w:spacing w:before="240" w:line="0" w:lineRule="atLeast"/>
        <w:rPr>
          <w:rFonts w:ascii="Bookman Old Style" w:eastAsia="Bookman Old Style" w:hAnsi="Bookman Old Style"/>
          <w:sz w:val="24"/>
          <w:szCs w:val="24"/>
        </w:rPr>
      </w:pPr>
      <w:r w:rsidRPr="00C707F7">
        <w:rPr>
          <w:rFonts w:ascii="Bookman Old Style" w:eastAsia="Bookman Old Style" w:hAnsi="Bookman Old Style"/>
          <w:sz w:val="24"/>
          <w:szCs w:val="24"/>
        </w:rPr>
        <w:t xml:space="preserve">Excellent knowledge of </w:t>
      </w:r>
      <w:r>
        <w:rPr>
          <w:rFonts w:ascii="Bookman Old Style" w:eastAsia="Bookman Old Style" w:hAnsi="Bookman Old Style"/>
          <w:sz w:val="24"/>
          <w:szCs w:val="24"/>
        </w:rPr>
        <w:t>the Student Association &amp; George Brown College.</w:t>
      </w:r>
    </w:p>
    <w:p w14:paraId="16D60CA0" w14:textId="77777777" w:rsidR="00187E36" w:rsidRDefault="00187E36" w:rsidP="00AE77A9">
      <w:pPr>
        <w:spacing w:before="240" w:line="0" w:lineRule="atLeast"/>
        <w:rPr>
          <w:rFonts w:ascii="Bookman Old Style" w:eastAsia="Bookman Old Style" w:hAnsi="Bookman Old Style"/>
          <w:b/>
          <w:sz w:val="24"/>
          <w:szCs w:val="24"/>
        </w:rPr>
      </w:pPr>
      <w:r>
        <w:rPr>
          <w:rFonts w:ascii="Bookman Old Style" w:eastAsia="Bookman Old Style" w:hAnsi="Bookman Old Style"/>
          <w:b/>
          <w:sz w:val="24"/>
          <w:szCs w:val="24"/>
        </w:rPr>
        <w:t xml:space="preserve">Expected Behaviour  </w:t>
      </w:r>
    </w:p>
    <w:p w14:paraId="2CAF148B" w14:textId="77777777" w:rsidR="0070511D" w:rsidRPr="0070511D" w:rsidRDefault="0070511D" w:rsidP="0070511D">
      <w:pPr>
        <w:pStyle w:val="ListParagraph"/>
        <w:numPr>
          <w:ilvl w:val="0"/>
          <w:numId w:val="5"/>
        </w:numPr>
        <w:spacing w:before="240" w:line="0" w:lineRule="atLeast"/>
        <w:rPr>
          <w:rFonts w:ascii="Bookman Old Style" w:eastAsia="Bookman Old Style" w:hAnsi="Bookman Old Style"/>
          <w:sz w:val="24"/>
          <w:szCs w:val="24"/>
        </w:rPr>
      </w:pPr>
      <w:r w:rsidRPr="0070511D">
        <w:rPr>
          <w:rFonts w:ascii="Bookman Old Style" w:eastAsia="Bookman Old Style" w:hAnsi="Bookman Old Style"/>
          <w:sz w:val="24"/>
          <w:szCs w:val="24"/>
        </w:rPr>
        <w:t>Excellent leader with superior interpersonal skills that motivate others and encourage knowledge sharing</w:t>
      </w:r>
    </w:p>
    <w:p w14:paraId="53B3D7BC" w14:textId="77777777" w:rsidR="0070511D" w:rsidRPr="0070511D" w:rsidRDefault="0070511D" w:rsidP="0070511D">
      <w:pPr>
        <w:pStyle w:val="ListParagraph"/>
        <w:numPr>
          <w:ilvl w:val="0"/>
          <w:numId w:val="5"/>
        </w:numPr>
        <w:spacing w:before="240" w:line="0" w:lineRule="atLeast"/>
        <w:rPr>
          <w:rFonts w:ascii="Bookman Old Style" w:eastAsia="Bookman Old Style" w:hAnsi="Bookman Old Style"/>
          <w:sz w:val="24"/>
          <w:szCs w:val="24"/>
        </w:rPr>
      </w:pPr>
      <w:r w:rsidRPr="0070511D">
        <w:rPr>
          <w:rFonts w:ascii="Bookman Old Style" w:eastAsia="Bookman Old Style" w:hAnsi="Bookman Old Style"/>
          <w:sz w:val="24"/>
          <w:szCs w:val="24"/>
        </w:rPr>
        <w:t>You never leave a teammate behind; you win or lose as a team and give credit when deserved</w:t>
      </w:r>
    </w:p>
    <w:p w14:paraId="35682CD3" w14:textId="77777777" w:rsidR="0070511D" w:rsidRPr="0070511D" w:rsidRDefault="0070511D" w:rsidP="0070511D">
      <w:pPr>
        <w:pStyle w:val="ListParagraph"/>
        <w:numPr>
          <w:ilvl w:val="0"/>
          <w:numId w:val="5"/>
        </w:numPr>
        <w:spacing w:before="240" w:line="0" w:lineRule="atLeast"/>
        <w:rPr>
          <w:rFonts w:ascii="Bookman Old Style" w:eastAsia="Bookman Old Style" w:hAnsi="Bookman Old Style"/>
          <w:sz w:val="24"/>
          <w:szCs w:val="24"/>
        </w:rPr>
      </w:pPr>
      <w:r w:rsidRPr="0070511D">
        <w:rPr>
          <w:rFonts w:ascii="Bookman Old Style" w:eastAsia="Bookman Old Style" w:hAnsi="Bookman Old Style"/>
          <w:sz w:val="24"/>
          <w:szCs w:val="24"/>
        </w:rPr>
        <w:t>You build a positive team spirit through empowerment, trust, and respect</w:t>
      </w:r>
    </w:p>
    <w:p w14:paraId="788C7935" w14:textId="77777777" w:rsidR="0070511D" w:rsidRPr="0070511D" w:rsidRDefault="0070511D" w:rsidP="0070511D">
      <w:pPr>
        <w:pStyle w:val="ListParagraph"/>
        <w:numPr>
          <w:ilvl w:val="0"/>
          <w:numId w:val="5"/>
        </w:numPr>
        <w:spacing w:before="240" w:line="0" w:lineRule="atLeast"/>
        <w:rPr>
          <w:rFonts w:ascii="Bookman Old Style" w:eastAsia="Bookman Old Style" w:hAnsi="Bookman Old Style"/>
          <w:sz w:val="24"/>
          <w:szCs w:val="24"/>
        </w:rPr>
      </w:pPr>
      <w:r w:rsidRPr="0070511D">
        <w:rPr>
          <w:rFonts w:ascii="Bookman Old Style" w:eastAsia="Bookman Old Style" w:hAnsi="Bookman Old Style"/>
          <w:sz w:val="24"/>
          <w:szCs w:val="24"/>
        </w:rPr>
        <w:t>You do the right thing, even when it’s the hard thing</w:t>
      </w:r>
    </w:p>
    <w:p w14:paraId="4012EF4C" w14:textId="77777777" w:rsidR="0070511D" w:rsidRPr="0070511D" w:rsidRDefault="0070511D" w:rsidP="0070511D">
      <w:pPr>
        <w:pStyle w:val="ListParagraph"/>
        <w:numPr>
          <w:ilvl w:val="0"/>
          <w:numId w:val="5"/>
        </w:numPr>
        <w:spacing w:before="240" w:line="0" w:lineRule="atLeast"/>
        <w:rPr>
          <w:rFonts w:ascii="Bookman Old Style" w:eastAsia="Bookman Old Style" w:hAnsi="Bookman Old Style"/>
          <w:sz w:val="24"/>
          <w:szCs w:val="24"/>
        </w:rPr>
      </w:pPr>
      <w:r w:rsidRPr="0070511D">
        <w:rPr>
          <w:rFonts w:ascii="Bookman Old Style" w:eastAsia="Bookman Old Style" w:hAnsi="Bookman Old Style"/>
          <w:sz w:val="24"/>
          <w:szCs w:val="24"/>
        </w:rPr>
        <w:t>You never miss an opportunity to learn something new</w:t>
      </w:r>
    </w:p>
    <w:p w14:paraId="0DED4B66" w14:textId="0A5BAD4A" w:rsidR="00AF1558" w:rsidRPr="00AF1558" w:rsidRDefault="0070511D" w:rsidP="00AF1558">
      <w:pPr>
        <w:pStyle w:val="ListParagraph"/>
        <w:numPr>
          <w:ilvl w:val="0"/>
          <w:numId w:val="5"/>
        </w:numPr>
        <w:spacing w:before="240" w:line="0" w:lineRule="atLeast"/>
        <w:rPr>
          <w:rFonts w:ascii="Bookman Old Style" w:eastAsia="Bookman Old Style" w:hAnsi="Bookman Old Style"/>
          <w:sz w:val="24"/>
          <w:szCs w:val="24"/>
        </w:rPr>
      </w:pPr>
      <w:r w:rsidRPr="0070511D">
        <w:rPr>
          <w:rFonts w:ascii="Bookman Old Style" w:eastAsia="Bookman Old Style" w:hAnsi="Bookman Old Style"/>
          <w:sz w:val="24"/>
          <w:szCs w:val="24"/>
        </w:rPr>
        <w:t>You value integrity; you are a consensus builder</w:t>
      </w:r>
      <w:r w:rsidR="00E1193A">
        <w:rPr>
          <w:rFonts w:ascii="Bookman Old Style" w:eastAsia="Bookman Old Style" w:hAnsi="Bookman Old Style"/>
          <w:sz w:val="24"/>
          <w:szCs w:val="24"/>
        </w:rPr>
        <w:t>.</w:t>
      </w:r>
    </w:p>
    <w:p w14:paraId="620795B0" w14:textId="77777777" w:rsidR="00AF1558" w:rsidRDefault="00AF1558" w:rsidP="00AF1558">
      <w:pPr>
        <w:spacing w:before="240" w:line="0" w:lineRule="atLeast"/>
        <w:rPr>
          <w:rFonts w:ascii="Bookman Old Style" w:eastAsia="Bookman Old Style" w:hAnsi="Bookman Old Style"/>
          <w:b/>
          <w:sz w:val="24"/>
          <w:szCs w:val="24"/>
        </w:rPr>
      </w:pPr>
      <w:r>
        <w:rPr>
          <w:rFonts w:ascii="Bookman Old Style" w:eastAsia="Bookman Old Style" w:hAnsi="Bookman Old Style"/>
          <w:b/>
          <w:sz w:val="24"/>
          <w:szCs w:val="24"/>
        </w:rPr>
        <w:t xml:space="preserve">Remuneration &amp; Obligations: </w:t>
      </w:r>
    </w:p>
    <w:p w14:paraId="58066258" w14:textId="77777777" w:rsidR="00AF1558" w:rsidRPr="00342612" w:rsidRDefault="00AF1558" w:rsidP="00AF1558">
      <w:pPr>
        <w:spacing w:before="240" w:line="0" w:lineRule="atLeast"/>
        <w:rPr>
          <w:rFonts w:ascii="Bookman Old Style" w:eastAsia="Bookman Old Style" w:hAnsi="Bookman Old Style"/>
          <w:sz w:val="24"/>
          <w:szCs w:val="24"/>
        </w:rPr>
      </w:pPr>
      <w:r w:rsidRPr="00342612">
        <w:rPr>
          <w:rFonts w:ascii="Bookman Old Style" w:eastAsia="Bookman Old Style" w:hAnsi="Bookman Old Style"/>
          <w:sz w:val="24"/>
          <w:szCs w:val="24"/>
        </w:rPr>
        <w:t>Receive a monthly honorarium of $600 and meet all the conditions mentioned below:</w:t>
      </w:r>
    </w:p>
    <w:p w14:paraId="07F7A8E8" w14:textId="77777777" w:rsidR="00AF1558" w:rsidRPr="008D68FC" w:rsidRDefault="00AF1558" w:rsidP="00AF1558">
      <w:pPr>
        <w:pStyle w:val="ListParagraph"/>
        <w:numPr>
          <w:ilvl w:val="0"/>
          <w:numId w:val="18"/>
        </w:numPr>
        <w:rPr>
          <w:rFonts w:ascii="Bookman Old Style" w:eastAsia="Bookman Old Style" w:hAnsi="Bookman Old Style"/>
          <w:sz w:val="24"/>
          <w:szCs w:val="24"/>
        </w:rPr>
      </w:pPr>
      <w:r w:rsidRPr="008D68FC">
        <w:rPr>
          <w:rFonts w:ascii="Bookman Old Style" w:eastAsia="Bookman Old Style" w:hAnsi="Bookman Old Style"/>
          <w:sz w:val="24"/>
          <w:szCs w:val="24"/>
        </w:rPr>
        <w:t>A completed and detailed work plan with key dates and specifics, in advance for a month</w:t>
      </w:r>
    </w:p>
    <w:p w14:paraId="43178514" w14:textId="77777777" w:rsidR="00AF1558" w:rsidRPr="00342612" w:rsidRDefault="00AF1558" w:rsidP="00AF1558">
      <w:pPr>
        <w:pStyle w:val="ListParagraph"/>
        <w:numPr>
          <w:ilvl w:val="0"/>
          <w:numId w:val="18"/>
        </w:numPr>
        <w:spacing w:line="0" w:lineRule="atLeast"/>
        <w:rPr>
          <w:rFonts w:ascii="Bookman Old Style" w:eastAsia="Bookman Old Style" w:hAnsi="Bookman Old Style"/>
          <w:sz w:val="24"/>
          <w:szCs w:val="24"/>
        </w:rPr>
      </w:pPr>
      <w:r w:rsidRPr="00342612">
        <w:rPr>
          <w:rFonts w:ascii="Bookman Old Style" w:eastAsia="Bookman Old Style" w:hAnsi="Bookman Old Style"/>
          <w:sz w:val="24"/>
          <w:szCs w:val="24"/>
        </w:rPr>
        <w:t>Providing detailed &amp; completed monthly Board Report</w:t>
      </w:r>
    </w:p>
    <w:p w14:paraId="78591DF7" w14:textId="77777777" w:rsidR="00AF1558" w:rsidRPr="00342612" w:rsidRDefault="00AF1558" w:rsidP="00AF1558">
      <w:pPr>
        <w:pStyle w:val="ListParagraph"/>
        <w:numPr>
          <w:ilvl w:val="0"/>
          <w:numId w:val="18"/>
        </w:numPr>
        <w:spacing w:line="0" w:lineRule="atLeast"/>
        <w:rPr>
          <w:rFonts w:ascii="Bookman Old Style" w:eastAsia="Bookman Old Style" w:hAnsi="Bookman Old Style"/>
          <w:sz w:val="24"/>
          <w:szCs w:val="24"/>
        </w:rPr>
      </w:pPr>
      <w:r w:rsidRPr="00342612">
        <w:rPr>
          <w:rFonts w:ascii="Bookman Old Style" w:eastAsia="Bookman Old Style" w:hAnsi="Bookman Old Style"/>
          <w:sz w:val="24"/>
          <w:szCs w:val="24"/>
        </w:rPr>
        <w:t>Meeting the obligation of attending board meetings and or notifying in advance with appropriate notice and regrets</w:t>
      </w:r>
    </w:p>
    <w:p w14:paraId="0DDF746F" w14:textId="77777777" w:rsidR="00AF1558" w:rsidRPr="00342612" w:rsidRDefault="00AF1558" w:rsidP="00AF1558">
      <w:pPr>
        <w:pStyle w:val="ListParagraph"/>
        <w:numPr>
          <w:ilvl w:val="0"/>
          <w:numId w:val="18"/>
        </w:numPr>
        <w:spacing w:line="0" w:lineRule="atLeast"/>
        <w:rPr>
          <w:rFonts w:ascii="Bookman Old Style" w:eastAsia="Bookman Old Style" w:hAnsi="Bookman Old Style"/>
          <w:sz w:val="24"/>
          <w:szCs w:val="24"/>
        </w:rPr>
      </w:pPr>
      <w:r w:rsidRPr="00342612">
        <w:rPr>
          <w:rFonts w:ascii="Bookman Old Style" w:eastAsia="Bookman Old Style" w:hAnsi="Bookman Old Style"/>
          <w:sz w:val="24"/>
          <w:szCs w:val="24"/>
        </w:rPr>
        <w:t>Participating in two class talks per semester</w:t>
      </w:r>
    </w:p>
    <w:p w14:paraId="49334D73" w14:textId="77777777" w:rsidR="00AF1558" w:rsidRPr="00AF1558" w:rsidRDefault="00AF1558" w:rsidP="00AF1558">
      <w:pPr>
        <w:spacing w:before="240" w:line="0" w:lineRule="atLeast"/>
        <w:rPr>
          <w:rFonts w:ascii="Bookman Old Style" w:eastAsia="Bookman Old Style" w:hAnsi="Bookman Old Style"/>
          <w:sz w:val="24"/>
          <w:szCs w:val="24"/>
        </w:rPr>
      </w:pPr>
    </w:p>
    <w:sectPr w:rsidR="00AF1558" w:rsidRPr="00AF1558" w:rsidSect="00342612">
      <w:headerReference w:type="default" r:id="rId8"/>
      <w:footerReference w:type="default" r:id="rId9"/>
      <w:pgSz w:w="12240" w:h="15840"/>
      <w:pgMar w:top="709" w:right="104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9B8A0" w14:textId="77777777" w:rsidR="008731BB" w:rsidRDefault="008731BB" w:rsidP="00026216">
      <w:r>
        <w:separator/>
      </w:r>
    </w:p>
  </w:endnote>
  <w:endnote w:type="continuationSeparator" w:id="0">
    <w:p w14:paraId="301FABC1" w14:textId="77777777" w:rsidR="008731BB" w:rsidRDefault="008731BB" w:rsidP="0002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98152"/>
      <w:docPartObj>
        <w:docPartGallery w:val="Page Numbers (Bottom of Page)"/>
        <w:docPartUnique/>
      </w:docPartObj>
    </w:sdtPr>
    <w:sdtEndPr>
      <w:rPr>
        <w:noProof/>
      </w:rPr>
    </w:sdtEndPr>
    <w:sdtContent>
      <w:p w14:paraId="15257452" w14:textId="70203E76" w:rsidR="00026216" w:rsidRDefault="00026216">
        <w:pPr>
          <w:pStyle w:val="Footer"/>
          <w:jc w:val="center"/>
        </w:pPr>
        <w:r>
          <w:fldChar w:fldCharType="begin"/>
        </w:r>
        <w:r>
          <w:instrText xml:space="preserve"> PAGE   \* MERGEFORMAT </w:instrText>
        </w:r>
        <w:r>
          <w:fldChar w:fldCharType="separate"/>
        </w:r>
        <w:r w:rsidR="00AF1558">
          <w:rPr>
            <w:noProof/>
          </w:rPr>
          <w:t>3</w:t>
        </w:r>
        <w:r>
          <w:rPr>
            <w:noProof/>
          </w:rPr>
          <w:fldChar w:fldCharType="end"/>
        </w:r>
      </w:p>
    </w:sdtContent>
  </w:sdt>
  <w:p w14:paraId="58EC344C" w14:textId="77777777" w:rsidR="00026216" w:rsidRDefault="00026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82D04" w14:textId="77777777" w:rsidR="008731BB" w:rsidRDefault="008731BB" w:rsidP="00026216">
      <w:r>
        <w:separator/>
      </w:r>
    </w:p>
  </w:footnote>
  <w:footnote w:type="continuationSeparator" w:id="0">
    <w:p w14:paraId="1A95B7BD" w14:textId="77777777" w:rsidR="008731BB" w:rsidRDefault="008731BB" w:rsidP="00026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4D71" w14:textId="33E9EF3A" w:rsidR="00026216" w:rsidRPr="00026216" w:rsidRDefault="00342612" w:rsidP="00026216">
    <w:pPr>
      <w:spacing w:line="0" w:lineRule="atLeast"/>
      <w:rPr>
        <w:rFonts w:ascii="Bookman Old Style" w:eastAsia="Bookman Old Style" w:hAnsi="Bookman Old Style"/>
        <w:b/>
        <w:sz w:val="24"/>
        <w:szCs w:val="24"/>
      </w:rPr>
    </w:pPr>
    <w:r>
      <w:rPr>
        <w:rFonts w:ascii="Bookman Old Style" w:eastAsia="Bookman Old Style" w:hAnsi="Bookman Old Style"/>
        <w:b/>
        <w:sz w:val="24"/>
        <w:szCs w:val="24"/>
      </w:rPr>
      <w:t>Educational Centre Representatives</w:t>
    </w:r>
  </w:p>
  <w:p w14:paraId="5220924F" w14:textId="77777777" w:rsidR="00026216" w:rsidRDefault="00026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871132"/>
    <w:multiLevelType w:val="hybridMultilevel"/>
    <w:tmpl w:val="C8E6DA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240272"/>
    <w:multiLevelType w:val="hybridMultilevel"/>
    <w:tmpl w:val="FA5C61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E57A67"/>
    <w:multiLevelType w:val="hybridMultilevel"/>
    <w:tmpl w:val="0B8EA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800192B"/>
    <w:multiLevelType w:val="hybridMultilevel"/>
    <w:tmpl w:val="397EF9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4B21586"/>
    <w:multiLevelType w:val="hybridMultilevel"/>
    <w:tmpl w:val="D6C4C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5C0089F"/>
    <w:multiLevelType w:val="hybridMultilevel"/>
    <w:tmpl w:val="B600C438"/>
    <w:lvl w:ilvl="0" w:tplc="10090017">
      <w:start w:val="1"/>
      <w:numFmt w:val="lowerLetter"/>
      <w:lvlText w:val="%1)"/>
      <w:lvlJc w:val="left"/>
      <w:pPr>
        <w:ind w:left="720" w:hanging="360"/>
      </w:pPr>
      <w:rPr>
        <w:rFont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697C92"/>
    <w:multiLevelType w:val="hybridMultilevel"/>
    <w:tmpl w:val="81DAF2B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6890274"/>
    <w:multiLevelType w:val="hybridMultilevel"/>
    <w:tmpl w:val="4134CB64"/>
    <w:lvl w:ilvl="0" w:tplc="3E6406C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9B38CF"/>
    <w:multiLevelType w:val="hybridMultilevel"/>
    <w:tmpl w:val="4B94D2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DC227DD"/>
    <w:multiLevelType w:val="hybridMultilevel"/>
    <w:tmpl w:val="E8606226"/>
    <w:lvl w:ilvl="0" w:tplc="93AE0B0E">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DC52522"/>
    <w:multiLevelType w:val="hybridMultilevel"/>
    <w:tmpl w:val="677EC2E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FC003BA"/>
    <w:multiLevelType w:val="hybridMultilevel"/>
    <w:tmpl w:val="A02C51CE"/>
    <w:lvl w:ilvl="0" w:tplc="6AC2091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AC199D"/>
    <w:multiLevelType w:val="hybridMultilevel"/>
    <w:tmpl w:val="565EAF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52B67BB"/>
    <w:multiLevelType w:val="hybridMultilevel"/>
    <w:tmpl w:val="854C43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AF61E74"/>
    <w:multiLevelType w:val="hybridMultilevel"/>
    <w:tmpl w:val="E708E3B8"/>
    <w:lvl w:ilvl="0" w:tplc="93AE0B0E">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6834120"/>
    <w:multiLevelType w:val="hybridMultilevel"/>
    <w:tmpl w:val="3B849B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55740DA"/>
    <w:multiLevelType w:val="hybridMultilevel"/>
    <w:tmpl w:val="7A14B0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59328EA"/>
    <w:multiLevelType w:val="hybridMultilevel"/>
    <w:tmpl w:val="A77244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7A466BF"/>
    <w:multiLevelType w:val="hybridMultilevel"/>
    <w:tmpl w:val="FCCE2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F521E13"/>
    <w:multiLevelType w:val="hybridMultilevel"/>
    <w:tmpl w:val="D182DF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3260109"/>
    <w:multiLevelType w:val="hybridMultilevel"/>
    <w:tmpl w:val="968888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C5E1636"/>
    <w:multiLevelType w:val="hybridMultilevel"/>
    <w:tmpl w:val="BA189B9C"/>
    <w:lvl w:ilvl="0" w:tplc="93AE0B0E">
      <w:start w:val="1"/>
      <w:numFmt w:val="low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7ED33D48"/>
    <w:multiLevelType w:val="hybridMultilevel"/>
    <w:tmpl w:val="BEA43FD4"/>
    <w:lvl w:ilvl="0" w:tplc="FCC49F2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13"/>
  </w:num>
  <w:num w:numId="5">
    <w:abstractNumId w:val="16"/>
  </w:num>
  <w:num w:numId="6">
    <w:abstractNumId w:val="2"/>
  </w:num>
  <w:num w:numId="7">
    <w:abstractNumId w:val="9"/>
  </w:num>
  <w:num w:numId="8">
    <w:abstractNumId w:val="1"/>
  </w:num>
  <w:num w:numId="9">
    <w:abstractNumId w:val="5"/>
  </w:num>
  <w:num w:numId="10">
    <w:abstractNumId w:val="20"/>
  </w:num>
  <w:num w:numId="11">
    <w:abstractNumId w:val="12"/>
  </w:num>
  <w:num w:numId="12">
    <w:abstractNumId w:val="3"/>
  </w:num>
  <w:num w:numId="13">
    <w:abstractNumId w:val="22"/>
  </w:num>
  <w:num w:numId="14">
    <w:abstractNumId w:val="15"/>
  </w:num>
  <w:num w:numId="15">
    <w:abstractNumId w:val="21"/>
  </w:num>
  <w:num w:numId="16">
    <w:abstractNumId w:val="10"/>
  </w:num>
  <w:num w:numId="17">
    <w:abstractNumId w:val="19"/>
  </w:num>
  <w:num w:numId="18">
    <w:abstractNumId w:val="6"/>
  </w:num>
  <w:num w:numId="19">
    <w:abstractNumId w:val="17"/>
  </w:num>
  <w:num w:numId="20">
    <w:abstractNumId w:val="4"/>
  </w:num>
  <w:num w:numId="21">
    <w:abstractNumId w:val="14"/>
  </w:num>
  <w:num w:numId="22">
    <w:abstractNumId w:val="23"/>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00"/>
    <w:rsid w:val="00026216"/>
    <w:rsid w:val="00187E36"/>
    <w:rsid w:val="00291449"/>
    <w:rsid w:val="00310BC3"/>
    <w:rsid w:val="00342612"/>
    <w:rsid w:val="003778A4"/>
    <w:rsid w:val="00384BC8"/>
    <w:rsid w:val="00562655"/>
    <w:rsid w:val="005E4AE2"/>
    <w:rsid w:val="006E4229"/>
    <w:rsid w:val="0070511D"/>
    <w:rsid w:val="00743766"/>
    <w:rsid w:val="008731BB"/>
    <w:rsid w:val="008D68FC"/>
    <w:rsid w:val="009B14EB"/>
    <w:rsid w:val="00A15200"/>
    <w:rsid w:val="00A82BD1"/>
    <w:rsid w:val="00AE77A9"/>
    <w:rsid w:val="00AF1558"/>
    <w:rsid w:val="00B908B4"/>
    <w:rsid w:val="00BA6DC1"/>
    <w:rsid w:val="00BC2AB0"/>
    <w:rsid w:val="00BC2CBA"/>
    <w:rsid w:val="00BE1251"/>
    <w:rsid w:val="00C707F7"/>
    <w:rsid w:val="00CA2BDF"/>
    <w:rsid w:val="00D02E28"/>
    <w:rsid w:val="00E1193A"/>
    <w:rsid w:val="00F06482"/>
    <w:rsid w:val="00F6266B"/>
    <w:rsid w:val="00F6651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62CE"/>
  <w15:chartTrackingRefBased/>
  <w15:docId w15:val="{04FEE7EF-96B9-4A55-9633-060F45FB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200"/>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216"/>
    <w:pPr>
      <w:tabs>
        <w:tab w:val="center" w:pos="4680"/>
        <w:tab w:val="right" w:pos="9360"/>
      </w:tabs>
    </w:pPr>
  </w:style>
  <w:style w:type="character" w:customStyle="1" w:styleId="HeaderChar">
    <w:name w:val="Header Char"/>
    <w:basedOn w:val="DefaultParagraphFont"/>
    <w:link w:val="Header"/>
    <w:uiPriority w:val="99"/>
    <w:rsid w:val="00026216"/>
    <w:rPr>
      <w:rFonts w:ascii="Calibri" w:eastAsia="Calibri" w:hAnsi="Calibri" w:cs="Arial"/>
      <w:sz w:val="20"/>
      <w:szCs w:val="20"/>
      <w:lang w:eastAsia="en-CA"/>
    </w:rPr>
  </w:style>
  <w:style w:type="paragraph" w:styleId="Footer">
    <w:name w:val="footer"/>
    <w:basedOn w:val="Normal"/>
    <w:link w:val="FooterChar"/>
    <w:uiPriority w:val="99"/>
    <w:unhideWhenUsed/>
    <w:rsid w:val="00026216"/>
    <w:pPr>
      <w:tabs>
        <w:tab w:val="center" w:pos="4680"/>
        <w:tab w:val="right" w:pos="9360"/>
      </w:tabs>
    </w:pPr>
  </w:style>
  <w:style w:type="character" w:customStyle="1" w:styleId="FooterChar">
    <w:name w:val="Footer Char"/>
    <w:basedOn w:val="DefaultParagraphFont"/>
    <w:link w:val="Footer"/>
    <w:uiPriority w:val="99"/>
    <w:rsid w:val="00026216"/>
    <w:rPr>
      <w:rFonts w:ascii="Calibri" w:eastAsia="Calibri" w:hAnsi="Calibri" w:cs="Arial"/>
      <w:sz w:val="20"/>
      <w:szCs w:val="20"/>
      <w:lang w:eastAsia="en-CA"/>
    </w:rPr>
  </w:style>
  <w:style w:type="paragraph" w:styleId="ListParagraph">
    <w:name w:val="List Paragraph"/>
    <w:basedOn w:val="Normal"/>
    <w:uiPriority w:val="34"/>
    <w:qFormat/>
    <w:rsid w:val="00BC2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Communications and Internal</dc:creator>
  <cp:keywords/>
  <dc:description/>
  <cp:lastModifiedBy>William Brown</cp:lastModifiedBy>
  <cp:revision>8</cp:revision>
  <dcterms:created xsi:type="dcterms:W3CDTF">2020-10-05T17:40:00Z</dcterms:created>
  <dcterms:modified xsi:type="dcterms:W3CDTF">2021-02-09T18:40:00Z</dcterms:modified>
</cp:coreProperties>
</file>